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rFonts w:ascii="Calibri Light" w:hAnsi="Calibri Light" w:cs="Calibri Light"/>
          <w:b/>
          <w:b/>
          <w:sz w:val="20"/>
          <w:szCs w:val="20"/>
        </w:rPr>
      </w:pPr>
      <w:r>
        <w:rPr>
          <w:rFonts w:cs="Calibri Light" w:ascii="Calibri Light" w:hAnsi="Calibri Light"/>
          <w:b/>
          <w:sz w:val="20"/>
          <w:szCs w:val="20"/>
        </w:rPr>
        <w:tab/>
        <w:tab/>
        <w:tab/>
        <w:tab/>
        <w:tab/>
        <w:tab/>
        <w:tab/>
        <w:tab/>
        <w:tab/>
        <w:tab/>
        <w:tab/>
        <w:tab/>
        <w:tab/>
        <w:tab/>
        <w:t xml:space="preserve">Załącznik nr </w:t>
      </w:r>
      <w:r>
        <w:rPr>
          <w:rFonts w:cs="Calibri Light" w:ascii="Calibri Light" w:hAnsi="Calibri Light"/>
          <w:b/>
          <w:sz w:val="20"/>
          <w:szCs w:val="20"/>
        </w:rPr>
        <w:t>3</w:t>
      </w:r>
      <w:r>
        <w:rPr>
          <w:rFonts w:cs="Calibri Light" w:ascii="Calibri Light" w:hAnsi="Calibri Light"/>
          <w:b/>
          <w:sz w:val="20"/>
          <w:szCs w:val="20"/>
        </w:rPr>
        <w:t xml:space="preserve"> do Zapytania </w:t>
      </w:r>
    </w:p>
    <w:p>
      <w:pPr>
        <w:pStyle w:val="Normal"/>
        <w:spacing w:lineRule="auto" w:line="240" w:before="0" w:after="0"/>
        <w:jc w:val="center"/>
        <w:rPr>
          <w:rFonts w:ascii="Times New Roman" w:hAnsi="Times New Roman" w:eastAsia="Times New Roman" w:cs="Times New Roman"/>
          <w:sz w:val="36"/>
          <w:lang w:eastAsia="pl-PL"/>
        </w:rPr>
      </w:pPr>
      <w:r>
        <w:rPr>
          <w:rFonts w:eastAsia="Times New Roman" w:cs="Calibri Light" w:ascii="Calibri Light" w:hAnsi="Calibri Light"/>
          <w:b/>
          <w:sz w:val="24"/>
          <w:szCs w:val="24"/>
          <w:lang w:eastAsia="pl-PL"/>
        </w:rPr>
        <w:tab/>
        <w:tab/>
        <w:tab/>
        <w:tab/>
        <w:tab/>
        <w:tab/>
        <w:tab/>
        <w:tab/>
        <w:tab/>
        <w:tab/>
        <w:tab/>
        <w:tab/>
      </w:r>
    </w:p>
    <w:p>
      <w:pPr>
        <w:pStyle w:val="Normal"/>
        <w:spacing w:lineRule="auto" w:line="240" w:before="0" w:after="0"/>
        <w:jc w:val="center"/>
        <w:rPr>
          <w:rFonts w:ascii="Times New Roman" w:hAnsi="Times New Roman" w:eastAsia="Times New Roman" w:cs="Times New Roman"/>
          <w:sz w:val="36"/>
          <w:lang w:eastAsia="pl-PL"/>
        </w:rPr>
      </w:pPr>
      <w:r>
        <w:rPr>
          <w:rFonts w:eastAsia="Times New Roman"/>
          <w:b/>
          <w:sz w:val="24"/>
          <w:szCs w:val="24"/>
          <w:lang w:eastAsia="pl-PL"/>
        </w:rPr>
        <w:t>Umowa ……………….</w:t>
      </w:r>
    </w:p>
    <w:p>
      <w:pPr>
        <w:pStyle w:val="Normal"/>
        <w:spacing w:lineRule="auto" w:line="240" w:before="0" w:after="0"/>
        <w:jc w:val="both"/>
        <w:rPr>
          <w:rFonts w:eastAsia="Times New Roman"/>
          <w:sz w:val="24"/>
          <w:szCs w:val="24"/>
          <w:lang w:eastAsia="pl-PL"/>
        </w:rPr>
      </w:pPr>
      <w:r>
        <w:rPr>
          <w:rFonts w:eastAsia="Times New Roman"/>
          <w:sz w:val="24"/>
          <w:szCs w:val="24"/>
          <w:lang w:eastAsia="pl-PL"/>
        </w:rPr>
      </w:r>
    </w:p>
    <w:p>
      <w:pPr>
        <w:pStyle w:val="Normal"/>
        <w:spacing w:lineRule="auto" w:line="240" w:before="0" w:after="0"/>
        <w:rPr>
          <w:rFonts w:eastAsia="Times New Roman"/>
          <w:sz w:val="24"/>
          <w:szCs w:val="24"/>
          <w:lang w:eastAsia="pl-PL"/>
        </w:rPr>
      </w:pPr>
      <w:r>
        <w:rPr>
          <w:rFonts w:eastAsia="Times New Roman"/>
          <w:sz w:val="24"/>
          <w:szCs w:val="24"/>
          <w:lang w:eastAsia="pl-PL"/>
        </w:rPr>
        <w:t>zawarta w dniu ………….20</w:t>
      </w:r>
      <w:r>
        <w:rPr>
          <w:rFonts w:eastAsia="Times New Roman" w:cs="Calibri Light"/>
          <w:color w:val="auto"/>
          <w:kern w:val="0"/>
          <w:sz w:val="24"/>
          <w:szCs w:val="24"/>
          <w:lang w:val="pl-PL" w:eastAsia="pl-PL" w:bidi="ar-SA"/>
        </w:rPr>
        <w:t>21</w:t>
      </w:r>
      <w:r>
        <w:rPr>
          <w:rFonts w:eastAsia="Times New Roman"/>
          <w:sz w:val="24"/>
          <w:szCs w:val="24"/>
          <w:lang w:eastAsia="pl-PL"/>
        </w:rPr>
        <w:t>r. w Dąbrowie Górniczej  pomiędzy:</w:t>
        <w:br/>
      </w:r>
    </w:p>
    <w:p>
      <w:pPr>
        <w:pStyle w:val="Normal"/>
        <w:spacing w:lineRule="auto" w:line="360" w:before="0" w:after="0"/>
        <w:jc w:val="both"/>
        <w:rPr>
          <w:rFonts w:eastAsia="Times New Roman"/>
          <w:sz w:val="24"/>
          <w:szCs w:val="24"/>
          <w:lang w:eastAsia="pl-PL"/>
        </w:rPr>
      </w:pPr>
      <w:r>
        <w:rPr>
          <w:rFonts w:eastAsia="Times New Roman"/>
          <w:b/>
          <w:sz w:val="24"/>
          <w:szCs w:val="24"/>
          <w:lang w:eastAsia="pl-PL"/>
        </w:rPr>
        <w:t>Pałacem Kultury Zagłębia</w:t>
      </w:r>
      <w:r>
        <w:rPr>
          <w:rFonts w:eastAsia="Times New Roman"/>
          <w:sz w:val="24"/>
          <w:szCs w:val="24"/>
          <w:lang w:eastAsia="pl-PL"/>
        </w:rPr>
        <w:t xml:space="preserve">  z siedzibą w Dąbrowie Górniczej , Plac Wolności 1 </w:t>
      </w:r>
    </w:p>
    <w:p>
      <w:pPr>
        <w:pStyle w:val="Normal"/>
        <w:spacing w:lineRule="auto" w:line="360" w:before="0" w:after="0"/>
        <w:jc w:val="both"/>
        <w:rPr>
          <w:rFonts w:eastAsia="Times New Roman"/>
          <w:sz w:val="24"/>
          <w:szCs w:val="24"/>
          <w:lang w:eastAsia="pl-PL"/>
        </w:rPr>
      </w:pPr>
      <w:r>
        <w:rPr>
          <w:rFonts w:eastAsia="Times New Roman"/>
          <w:sz w:val="24"/>
          <w:szCs w:val="24"/>
          <w:lang w:eastAsia="pl-PL"/>
        </w:rPr>
        <w:t>zwanym w treści umowy „Zamawiającym”, reprezentowanym przez:</w:t>
      </w:r>
    </w:p>
    <w:p>
      <w:pPr>
        <w:pStyle w:val="Normal"/>
        <w:spacing w:lineRule="auto" w:line="360" w:before="0" w:after="0"/>
        <w:rPr>
          <w:rFonts w:eastAsia="Times New Roman"/>
          <w:color w:val="00000A"/>
          <w:sz w:val="24"/>
          <w:szCs w:val="24"/>
          <w:lang w:val="de-DE" w:eastAsia="pl-PL"/>
        </w:rPr>
      </w:pPr>
      <w:r>
        <w:rPr>
          <w:rFonts w:eastAsia="Times New Roman"/>
          <w:b/>
          <w:bCs/>
          <w:color w:val="00000A"/>
          <w:sz w:val="24"/>
          <w:szCs w:val="24"/>
          <w:lang w:val="de-DE" w:eastAsia="pl-PL"/>
        </w:rPr>
        <w:t xml:space="preserve">Dyrektora  – Małgorzatę  Majewską </w:t>
      </w:r>
    </w:p>
    <w:p>
      <w:pPr>
        <w:pStyle w:val="Normal"/>
        <w:spacing w:lineRule="auto" w:line="360" w:before="0" w:after="0"/>
        <w:jc w:val="both"/>
        <w:rPr>
          <w:rFonts w:eastAsia="Times New Roman"/>
          <w:sz w:val="24"/>
          <w:szCs w:val="24"/>
          <w:lang w:eastAsia="pl-PL"/>
        </w:rPr>
      </w:pPr>
      <w:r>
        <w:rPr>
          <w:rFonts w:eastAsia="Times New Roman"/>
          <w:sz w:val="24"/>
          <w:szCs w:val="24"/>
          <w:lang w:eastAsia="pl-PL"/>
        </w:rPr>
        <w:t>a</w:t>
      </w:r>
    </w:p>
    <w:p>
      <w:pPr>
        <w:pStyle w:val="Normal"/>
        <w:spacing w:lineRule="auto" w:line="360" w:before="0" w:after="0"/>
        <w:jc w:val="both"/>
        <w:rPr>
          <w:rFonts w:eastAsia="Times New Roman"/>
          <w:sz w:val="24"/>
          <w:szCs w:val="24"/>
          <w:lang w:eastAsia="pl-PL"/>
        </w:rPr>
      </w:pPr>
      <w:r>
        <w:rPr/>
      </w:r>
    </w:p>
    <w:p>
      <w:pPr>
        <w:pStyle w:val="Normal"/>
        <w:spacing w:lineRule="auto" w:line="360" w:before="0" w:after="0"/>
        <w:jc w:val="both"/>
        <w:rPr/>
      </w:pPr>
      <w:r>
        <w:rPr>
          <w:rFonts w:eastAsia="Times New Roman"/>
          <w:sz w:val="24"/>
          <w:szCs w:val="24"/>
          <w:lang w:eastAsia="pl-PL"/>
        </w:rPr>
        <w:t>…………………………………………………………………………………………………</w:t>
      </w:r>
      <w:r>
        <w:rPr>
          <w:rFonts w:eastAsia="Times New Roman"/>
          <w:sz w:val="24"/>
          <w:szCs w:val="24"/>
          <w:lang w:eastAsia="pl-PL"/>
        </w:rPr>
        <w:t>..</w:t>
      </w:r>
    </w:p>
    <w:p>
      <w:pPr>
        <w:pStyle w:val="Normal"/>
        <w:spacing w:lineRule="auto" w:line="360" w:before="0" w:after="0"/>
        <w:jc w:val="both"/>
        <w:rPr/>
      </w:pPr>
      <w:r>
        <w:rPr>
          <w:rFonts w:eastAsia="Times New Roman"/>
          <w:sz w:val="24"/>
          <w:szCs w:val="24"/>
          <w:lang w:eastAsia="pl-PL"/>
        </w:rPr>
        <w:t>…………………………………………………………………………………………………</w:t>
      </w:r>
      <w:r>
        <w:rPr>
          <w:rFonts w:eastAsia="Times New Roman"/>
          <w:sz w:val="24"/>
          <w:szCs w:val="24"/>
          <w:lang w:eastAsia="pl-PL"/>
        </w:rPr>
        <w:t>..</w:t>
      </w:r>
    </w:p>
    <w:p>
      <w:pPr>
        <w:pStyle w:val="Normal"/>
        <w:spacing w:lineRule="auto" w:line="360" w:before="0" w:after="0"/>
        <w:jc w:val="both"/>
        <w:rPr/>
      </w:pPr>
      <w:r>
        <w:rPr>
          <w:rFonts w:eastAsia="Times New Roman"/>
          <w:sz w:val="24"/>
          <w:szCs w:val="24"/>
          <w:lang w:eastAsia="pl-PL"/>
        </w:rPr>
        <w:t>…………………………………………………………………………………………………</w:t>
      </w:r>
      <w:r>
        <w:rPr>
          <w:rFonts w:eastAsia="Times New Roman"/>
          <w:sz w:val="24"/>
          <w:szCs w:val="24"/>
          <w:lang w:eastAsia="pl-PL"/>
        </w:rPr>
        <w:t>..</w:t>
      </w:r>
    </w:p>
    <w:p>
      <w:pPr>
        <w:pStyle w:val="Normal"/>
        <w:spacing w:lineRule="auto" w:line="360" w:before="0" w:after="0"/>
        <w:jc w:val="both"/>
        <w:rPr/>
      </w:pPr>
      <w:r>
        <w:rPr>
          <w:rFonts w:eastAsia="Times New Roman"/>
          <w:sz w:val="24"/>
          <w:szCs w:val="24"/>
          <w:lang w:eastAsia="pl-PL"/>
        </w:rPr>
        <w:t>zwaną w treści umowy „Wykonawcą”</w:t>
      </w:r>
    </w:p>
    <w:p>
      <w:pPr>
        <w:pStyle w:val="Normal"/>
        <w:spacing w:lineRule="auto" w:line="360" w:before="0" w:after="0"/>
        <w:jc w:val="both"/>
        <w:rPr>
          <w:rFonts w:eastAsia="Times New Roman"/>
          <w:sz w:val="24"/>
          <w:szCs w:val="24"/>
          <w:lang w:eastAsia="pl-PL"/>
        </w:rPr>
      </w:pPr>
      <w:r>
        <w:rPr>
          <w:rFonts w:eastAsia="Times New Roman"/>
          <w:sz w:val="24"/>
          <w:szCs w:val="24"/>
          <w:lang w:eastAsia="pl-PL"/>
        </w:rPr>
        <w:t xml:space="preserve">zwanymi dalej również łącznie Stronami albo osobną Stroną </w:t>
      </w:r>
    </w:p>
    <w:p>
      <w:pPr>
        <w:pStyle w:val="Normal"/>
        <w:spacing w:lineRule="auto" w:line="240" w:before="0" w:after="0"/>
        <w:jc w:val="center"/>
        <w:rPr>
          <w:rFonts w:eastAsia="Times New Roman"/>
          <w:color w:val="00000A"/>
          <w:sz w:val="24"/>
          <w:szCs w:val="24"/>
          <w:lang w:eastAsia="pl-PL"/>
        </w:rPr>
      </w:pPr>
      <w:r>
        <w:rPr>
          <w:rFonts w:eastAsia="Times New Roman"/>
          <w:color w:val="00000A"/>
          <w:sz w:val="24"/>
          <w:szCs w:val="24"/>
          <w:lang w:eastAsia="pl-PL"/>
        </w:rPr>
      </w:r>
    </w:p>
    <w:p>
      <w:pPr>
        <w:pStyle w:val="Normal"/>
        <w:spacing w:lineRule="auto" w:line="240" w:before="0" w:after="0"/>
        <w:jc w:val="center"/>
        <w:rPr>
          <w:rFonts w:eastAsia="Times New Roman"/>
          <w:color w:val="00000A"/>
          <w:sz w:val="24"/>
          <w:szCs w:val="24"/>
          <w:lang w:eastAsia="pl-PL"/>
        </w:rPr>
      </w:pPr>
      <w:r>
        <w:rPr>
          <w:rFonts w:eastAsia="Times New Roman"/>
          <w:color w:val="00000A"/>
          <w:sz w:val="24"/>
          <w:szCs w:val="24"/>
          <w:lang w:eastAsia="pl-PL"/>
        </w:rPr>
      </w:r>
    </w:p>
    <w:p>
      <w:pPr>
        <w:pStyle w:val="Normal"/>
        <w:spacing w:lineRule="auto" w:line="240" w:before="0" w:after="0"/>
        <w:jc w:val="both"/>
        <w:rPr>
          <w:rFonts w:eastAsia="Times New Roman"/>
          <w:color w:val="00000A"/>
          <w:sz w:val="24"/>
          <w:szCs w:val="24"/>
          <w:lang w:eastAsia="pl-PL"/>
        </w:rPr>
      </w:pPr>
      <w:r>
        <w:rPr>
          <w:rFonts w:eastAsia="Times New Roman"/>
          <w:color w:val="00000A"/>
          <w:sz w:val="24"/>
          <w:szCs w:val="24"/>
          <w:lang w:eastAsia="pl-PL"/>
        </w:rPr>
        <w:t>Wykonawca wyłoniony w drodze postępowania o udzielenie zamówienia publicznego poza ustawą  Prawo  Zamówień Publicznych (art. 4 pkt.8 ) –</w:t>
      </w:r>
      <w:r>
        <w:rPr>
          <w:rFonts w:eastAsia="Times New Roman"/>
          <w:b/>
          <w:color w:val="00000A"/>
          <w:sz w:val="24"/>
          <w:szCs w:val="24"/>
          <w:lang w:eastAsia="pl-PL"/>
        </w:rPr>
        <w:t xml:space="preserve"> „Dostawa, montaż ekranu LED i stacji roboczej do projekcji</w:t>
      </w:r>
    </w:p>
    <w:p>
      <w:pPr>
        <w:pStyle w:val="Normal"/>
        <w:spacing w:lineRule="auto" w:line="240" w:before="0" w:after="0"/>
        <w:jc w:val="both"/>
        <w:rPr>
          <w:rFonts w:eastAsia="Times New Roman"/>
          <w:color w:val="00000A"/>
          <w:sz w:val="24"/>
          <w:szCs w:val="24"/>
          <w:lang w:eastAsia="pl-PL"/>
        </w:rPr>
      </w:pPr>
      <w:r>
        <w:rPr>
          <w:rFonts w:eastAsia="Times New Roman" w:cs="Calibri"/>
          <w:b/>
          <w:color w:val="00000A"/>
          <w:sz w:val="24"/>
          <w:szCs w:val="24"/>
          <w:lang w:eastAsia="pl-PL"/>
        </w:rPr>
        <w:t>materiałów multimedialnych wraz ze szkoleniem z obsługi”</w:t>
      </w:r>
      <w:r>
        <w:rPr>
          <w:rFonts w:eastAsia="Times New Roman" w:cs="Calibri" w:ascii="Calibri" w:hAnsi="Calibri"/>
          <w:b/>
          <w:sz w:val="22"/>
          <w:szCs w:val="22"/>
          <w:lang w:eastAsia="pl-PL"/>
        </w:rPr>
        <w:t xml:space="preserve">                                                                                   </w:t>
      </w:r>
    </w:p>
    <w:p>
      <w:pPr>
        <w:pStyle w:val="Normal"/>
        <w:spacing w:lineRule="auto" w:line="240" w:before="0" w:after="0"/>
        <w:jc w:val="both"/>
        <w:rPr>
          <w:rFonts w:eastAsia="Times New Roman"/>
          <w:color w:val="00000A"/>
          <w:sz w:val="24"/>
          <w:szCs w:val="24"/>
          <w:lang w:eastAsia="pl-PL"/>
        </w:rPr>
      </w:pPr>
      <w:r>
        <w:rPr>
          <w:rFonts w:eastAsia="Times New Roman"/>
          <w:color w:val="00000A"/>
          <w:sz w:val="24"/>
          <w:szCs w:val="24"/>
          <w:lang w:eastAsia="pl-PL"/>
        </w:rPr>
      </w:r>
    </w:p>
    <w:p>
      <w:pPr>
        <w:pStyle w:val="Normal"/>
        <w:spacing w:lineRule="auto" w:line="240" w:before="0" w:after="0"/>
        <w:jc w:val="center"/>
        <w:rPr/>
      </w:pPr>
      <w:r>
        <w:rPr>
          <w:rFonts w:eastAsia="Times New Roman" w:cs="Calibri" w:ascii="Calibri" w:hAnsi="Calibri"/>
          <w:b/>
          <w:sz w:val="22"/>
          <w:szCs w:val="22"/>
          <w:lang w:eastAsia="pl-PL"/>
        </w:rPr>
        <w:t>§ 1.</w:t>
      </w:r>
    </w:p>
    <w:p>
      <w:pPr>
        <w:pStyle w:val="Normal"/>
        <w:numPr>
          <w:ilvl w:val="0"/>
          <w:numId w:val="1"/>
        </w:numPr>
        <w:suppressAutoHyphens w:val="true"/>
        <w:spacing w:lineRule="auto" w:line="240" w:before="0" w:after="0"/>
        <w:ind w:left="284" w:hanging="284"/>
        <w:jc w:val="both"/>
        <w:rPr>
          <w:rFonts w:ascii="Calibri" w:hAnsi="Calibri" w:eastAsia="Times New Roman" w:cs="Calibri"/>
          <w:b/>
          <w:b/>
          <w:color w:val="FF0000"/>
          <w:sz w:val="22"/>
          <w:szCs w:val="22"/>
          <w:lang w:eastAsia="ar-SA"/>
        </w:rPr>
      </w:pPr>
      <w:r>
        <w:rPr>
          <w:rFonts w:eastAsia="Times New Roman" w:cs="Calibri" w:ascii="Calibri" w:hAnsi="Calibri"/>
          <w:sz w:val="22"/>
          <w:szCs w:val="22"/>
          <w:lang w:eastAsia="pl-PL"/>
        </w:rPr>
        <w:t xml:space="preserve">Wykonawca sprzedaje, a Zamawiający kupuje fabrycznie nowy ekran LED oraz stację roboczą do projekcji materiałów multimedialnych  wraz z dostawą, montażem, materiałami technicznymi </w:t>
      </w:r>
      <w:r>
        <w:rPr>
          <w:rFonts w:eastAsia="Times New Roman" w:cs="Calibri" w:ascii="Calibri" w:hAnsi="Calibri"/>
          <w:color w:val="auto"/>
          <w:kern w:val="0"/>
          <w:sz w:val="22"/>
          <w:szCs w:val="22"/>
          <w:lang w:val="pl-PL" w:eastAsia="pl-PL" w:bidi="ar-SA"/>
        </w:rPr>
        <w:t>niezbędnymi</w:t>
      </w:r>
      <w:r>
        <w:rPr>
          <w:rFonts w:eastAsia="Times New Roman" w:cs="Calibri" w:ascii="Calibri" w:hAnsi="Calibri"/>
          <w:sz w:val="22"/>
          <w:szCs w:val="22"/>
          <w:lang w:eastAsia="pl-PL"/>
        </w:rPr>
        <w:t xml:space="preserve"> do montażu, instalacją i konfiguracją oprogramowania, szkoleniem pracowników oraz świadczeniem usługi gwarancyjnej zgodne z </w:t>
      </w:r>
      <w:r>
        <w:rPr>
          <w:rFonts w:eastAsia="Times New Roman" w:cs="Calibri" w:ascii="Calibri" w:hAnsi="Calibri"/>
          <w:b/>
          <w:sz w:val="22"/>
          <w:szCs w:val="22"/>
          <w:lang w:eastAsia="pl-PL"/>
        </w:rPr>
        <w:t>Zapytaniem ofertowym,</w:t>
      </w:r>
      <w:r>
        <w:rPr>
          <w:rFonts w:eastAsia="Times New Roman" w:cs="Calibri" w:ascii="Calibri" w:hAnsi="Calibri"/>
          <w:sz w:val="22"/>
          <w:szCs w:val="22"/>
          <w:lang w:eastAsia="pl-PL"/>
        </w:rPr>
        <w:t xml:space="preserve"> treścią </w:t>
      </w:r>
      <w:r>
        <w:rPr>
          <w:rFonts w:eastAsia="Times New Roman" w:cs="Calibri" w:ascii="Calibri" w:hAnsi="Calibri"/>
          <w:b/>
          <w:bCs/>
          <w:sz w:val="22"/>
          <w:szCs w:val="22"/>
          <w:lang w:eastAsia="pl-PL"/>
        </w:rPr>
        <w:t xml:space="preserve">Specyfikacji technicznej </w:t>
      </w:r>
      <w:r>
        <w:rPr>
          <w:rFonts w:eastAsia="Times New Roman" w:cs="Calibri" w:ascii="Calibri" w:hAnsi="Calibri"/>
          <w:b w:val="false"/>
          <w:bCs w:val="false"/>
          <w:sz w:val="22"/>
          <w:szCs w:val="22"/>
          <w:lang w:eastAsia="pl-PL"/>
        </w:rPr>
        <w:t>(</w:t>
      </w:r>
      <w:r>
        <w:rPr>
          <w:rFonts w:eastAsia="Times New Roman" w:cs="Calibri" w:ascii="Calibri" w:hAnsi="Calibri"/>
          <w:sz w:val="22"/>
          <w:szCs w:val="22"/>
          <w:lang w:eastAsia="pl-PL"/>
        </w:rPr>
        <w:t xml:space="preserve">Załącznik nr 1 do umowy), złożoną ofertą </w:t>
      </w:r>
      <w:r>
        <w:rPr>
          <w:rFonts w:eastAsia="Times New Roman" w:cs="Calibri" w:ascii="Calibri" w:hAnsi="Calibri"/>
          <w:b/>
          <w:sz w:val="22"/>
          <w:szCs w:val="22"/>
          <w:lang w:eastAsia="pl-PL"/>
        </w:rPr>
        <w:t>Wykonawcy</w:t>
      </w:r>
      <w:r>
        <w:rPr>
          <w:rFonts w:eastAsia="Times New Roman" w:cs="Calibri" w:ascii="Calibri" w:hAnsi="Calibri"/>
          <w:sz w:val="22"/>
          <w:szCs w:val="22"/>
          <w:lang w:eastAsia="pl-PL"/>
        </w:rPr>
        <w:t xml:space="preserve"> (Załącznik nr </w:t>
      </w:r>
      <w:r>
        <w:rPr>
          <w:rFonts w:eastAsia="Times New Roman" w:cs="Calibri" w:ascii="Calibri" w:hAnsi="Calibri"/>
          <w:color w:val="auto"/>
          <w:kern w:val="0"/>
          <w:sz w:val="22"/>
          <w:szCs w:val="22"/>
          <w:lang w:val="pl-PL" w:eastAsia="pl-PL" w:bidi="ar-SA"/>
        </w:rPr>
        <w:t>2</w:t>
      </w:r>
      <w:r>
        <w:rPr>
          <w:rFonts w:eastAsia="Times New Roman" w:cs="Calibri" w:ascii="Calibri" w:hAnsi="Calibri"/>
          <w:sz w:val="22"/>
          <w:szCs w:val="22"/>
          <w:lang w:eastAsia="pl-PL"/>
        </w:rPr>
        <w:t xml:space="preserve"> do umowy) </w:t>
      </w:r>
      <w:r>
        <w:rPr>
          <w:rFonts w:eastAsia="Times New Roman" w:cs="Calibri" w:ascii="Calibri" w:hAnsi="Calibri"/>
          <w:b w:val="false"/>
          <w:bCs w:val="false"/>
          <w:color w:val="111111"/>
          <w:sz w:val="22"/>
          <w:szCs w:val="22"/>
          <w:lang w:eastAsia="ar-SA"/>
        </w:rPr>
        <w:t>(przedmiot umowy).</w:t>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Wszystkie elementy dostarczonego sprzętu i materiały muszą być fabrycznie nowe, wyprodukowane nie wcześniej niż w 20</w:t>
      </w:r>
      <w:r>
        <w:rPr>
          <w:rFonts w:eastAsia="Times New Roman" w:cs="Calibri" w:ascii="Calibri" w:hAnsi="Calibri"/>
          <w:color w:val="auto"/>
          <w:kern w:val="0"/>
          <w:sz w:val="22"/>
          <w:szCs w:val="22"/>
          <w:lang w:val="pl-PL" w:eastAsia="ar-SA" w:bidi="ar-SA"/>
        </w:rPr>
        <w:t>20</w:t>
      </w:r>
      <w:r>
        <w:rPr>
          <w:rFonts w:eastAsia="Times New Roman" w:cs="Calibri" w:ascii="Calibri" w:hAnsi="Calibri"/>
          <w:sz w:val="22"/>
          <w:szCs w:val="22"/>
          <w:lang w:eastAsia="ar-SA"/>
        </w:rPr>
        <w:t xml:space="preserve"> r., wolne od wad fizycznych (w tym konstrukcyjnych, materiałowych i wykonawczych) i prawnych oraz powinny być pierwszego gatunku i spełniać wymagania prawne oraz jakościowe i pochodzić z oficjalnego kanału dystrybucji.</w:t>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Dostarczone elementy sprzętu i materiał</w:t>
      </w:r>
      <w:r>
        <w:rPr>
          <w:rFonts w:eastAsia="Times New Roman" w:cs="Calibri" w:ascii="Calibri" w:hAnsi="Calibri"/>
          <w:color w:val="auto"/>
          <w:kern w:val="0"/>
          <w:sz w:val="22"/>
          <w:szCs w:val="22"/>
          <w:lang w:val="pl-PL" w:eastAsia="ar-SA" w:bidi="ar-SA"/>
        </w:rPr>
        <w:t>y</w:t>
      </w:r>
      <w:r>
        <w:rPr>
          <w:rFonts w:eastAsia="Times New Roman" w:cs="Calibri" w:ascii="Calibri" w:hAnsi="Calibri"/>
          <w:sz w:val="22"/>
          <w:szCs w:val="22"/>
          <w:lang w:eastAsia="ar-SA"/>
        </w:rPr>
        <w:t xml:space="preserve"> muszą spełniać warunki bezpieczeństwa przewidziane przepisami prawa.</w:t>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Najpóźniej w dniu dostawy,  Wykonawca dostarczy Zamawiającemu:</w:t>
      </w:r>
    </w:p>
    <w:p>
      <w:pPr>
        <w:pStyle w:val="Normal"/>
        <w:numPr>
          <w:ilvl w:val="0"/>
          <w:numId w:val="0"/>
        </w:numPr>
        <w:suppressAutoHyphens w:val="true"/>
        <w:spacing w:lineRule="auto" w:line="240" w:before="0" w:after="0"/>
        <w:ind w:left="644"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a) certyfikaty bezpieczeństwa oraz dokumenty wymagane przez prawo, potwierdzające dopuszczenie sprzętu i materiałów do używania na terenie Polski. Wszystkie urządzenia, stanowiące przedmiot umowy muszą posiadać świadectwa bezpieczeństwa CE. </w:t>
      </w:r>
    </w:p>
    <w:p>
      <w:pPr>
        <w:pStyle w:val="Normal"/>
        <w:numPr>
          <w:ilvl w:val="0"/>
          <w:numId w:val="0"/>
        </w:numPr>
        <w:suppressAutoHyphens w:val="true"/>
        <w:spacing w:lineRule="auto" w:line="240" w:before="0" w:after="0"/>
        <w:ind w:left="644"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t>b) dokumenty p</w:t>
      </w:r>
      <w:r>
        <w:rPr>
          <w:rFonts w:eastAsia="Times New Roman" w:cs="Calibri" w:ascii="Calibri" w:hAnsi="Calibri"/>
          <w:color w:val="auto"/>
          <w:kern w:val="0"/>
          <w:sz w:val="22"/>
          <w:szCs w:val="22"/>
          <w:lang w:val="pl-PL" w:eastAsia="ar-SA" w:bidi="ar-SA"/>
        </w:rPr>
        <w:t xml:space="preserve">otwierdzające, że </w:t>
      </w:r>
      <w:r>
        <w:rPr>
          <w:rFonts w:eastAsia="Times New Roman" w:cs="Calibri" w:ascii="Calibri" w:hAnsi="Calibri"/>
          <w:sz w:val="22"/>
          <w:szCs w:val="22"/>
          <w:lang w:eastAsia="ar-SA"/>
        </w:rPr>
        <w:t xml:space="preserve"> dostarczony sprzęt został wyprodukowany zgodnie z normą ISO-9001:2008 lub jej nowszą rewizją.  </w:t>
      </w:r>
    </w:p>
    <w:p>
      <w:pPr>
        <w:pStyle w:val="Normal"/>
        <w:numPr>
          <w:ilvl w:val="0"/>
          <w:numId w:val="0"/>
        </w:numPr>
        <w:suppressAutoHyphens w:val="true"/>
        <w:spacing w:lineRule="auto" w:line="240" w:before="0" w:after="0"/>
        <w:ind w:left="644"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c) dokument potwierdzający spełnienie wymagań i parametrów technicznych przez producenta dostarczonego ekranu LED, określonych w Załączniku </w:t>
      </w:r>
      <w:r>
        <w:rPr>
          <w:rFonts w:eastAsia="Times New Roman" w:cs="Calibri" w:ascii="Calibri" w:hAnsi="Calibri"/>
          <w:color w:val="auto"/>
          <w:kern w:val="0"/>
          <w:sz w:val="22"/>
          <w:szCs w:val="22"/>
          <w:lang w:val="pl-PL" w:eastAsia="ar-SA" w:bidi="ar-SA"/>
        </w:rPr>
        <w:t>nr 1 do umowy</w:t>
      </w:r>
    </w:p>
    <w:p>
      <w:pPr>
        <w:pStyle w:val="Normal"/>
        <w:numPr>
          <w:ilvl w:val="0"/>
          <w:numId w:val="0"/>
        </w:numPr>
        <w:suppressAutoHyphens w:val="true"/>
        <w:spacing w:lineRule="auto" w:line="240" w:before="0" w:after="0"/>
        <w:ind w:left="644" w:hanging="0"/>
        <w:jc w:val="both"/>
        <w:rPr>
          <w:rFonts w:ascii="Calibri" w:hAnsi="Calibri" w:eastAsia="Times New Roman" w:cs="Calibri"/>
          <w:sz w:val="22"/>
          <w:szCs w:val="22"/>
          <w:lang w:eastAsia="ar-SA"/>
        </w:rPr>
      </w:pPr>
      <w:r>
        <w:rPr>
          <w:rFonts w:eastAsia="Times New Roman" w:cs="Calibri" w:ascii="Calibri" w:hAnsi="Calibri"/>
          <w:color w:val="auto"/>
          <w:kern w:val="0"/>
          <w:sz w:val="22"/>
          <w:szCs w:val="22"/>
          <w:lang w:val="pl-PL" w:eastAsia="ar-SA" w:bidi="ar-SA"/>
        </w:rPr>
        <w:t xml:space="preserve">d) nośnik danych z wersjami instalacyjnymi  dedykowanego oprogramowaniem do obsługi dostarczonego ekranu LED, sterownikami karty sender i innego oprogramowania dodatkowego dostarczonego wraz ze stacją roboczą do prezentowania treści multimedialnych. </w:t>
      </w:r>
    </w:p>
    <w:p>
      <w:pPr>
        <w:pStyle w:val="Normal"/>
        <w:numPr>
          <w:ilvl w:val="0"/>
          <w:numId w:val="0"/>
        </w:numPr>
        <w:suppressAutoHyphens w:val="true"/>
        <w:spacing w:lineRule="auto" w:line="240" w:before="0" w:after="0"/>
        <w:ind w:left="644"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Po dostarczeniu całości sprzętu, jego montażu, konfiguracji  oraz przeszkoleniu pracowników Wykonawca zgłosi Zamawiającemu pisemnie gotowość do odbioru przedmiotu umowy.</w:t>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Jeżeli w ciągu 3 dni roboczych od zgłoszenia gotowości do odbioru, Zamawiający stwierdzi wady</w:t>
      </w:r>
      <w:r>
        <w:rPr>
          <w:rFonts w:eastAsia="Times New Roman" w:cs="Calibri" w:ascii="Calibri" w:hAnsi="Calibri"/>
          <w:b/>
          <w:sz w:val="22"/>
          <w:szCs w:val="22"/>
          <w:lang w:eastAsia="ar-SA"/>
        </w:rPr>
        <w:t xml:space="preserve"> </w:t>
      </w:r>
      <w:r>
        <w:rPr>
          <w:rFonts w:eastAsia="Times New Roman" w:cs="Calibri" w:ascii="Calibri" w:hAnsi="Calibri"/>
          <w:sz w:val="22"/>
          <w:szCs w:val="22"/>
          <w:lang w:eastAsia="ar-SA"/>
        </w:rPr>
        <w:t>przedmiotu umowy, sporządzi Protokół z odmowy odbioru przedmiotu umowy, w którym wskaże przyczynę/y odmowy odbioru. Po usunięciu wad, Wykonawca ponownie zgłosi pisemnie Zamawiającemu gotowość do  odbioru przedmiotu umowy. W przypadku ponownego stwierdzenia wad, Zamawiający postąpi zgodnie z postanowieniami zawartymi w pierwszym zdaniu niniejszego ustępu.</w:t>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Wykonawcy nie przysługuje wynagrodzenie za prace, materiały i narzędzia użyte do usunięcia wad.</w:t>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Zamawiający zastrzega sobie prawo odmowy odbioru urządzeń w przypadku braku dokumentów, o których mowa w § 1 ust. </w:t>
      </w:r>
      <w:r>
        <w:rPr>
          <w:rFonts w:eastAsia="Times New Roman" w:cs="Calibri" w:ascii="Calibri" w:hAnsi="Calibri"/>
          <w:color w:val="auto"/>
          <w:kern w:val="0"/>
          <w:sz w:val="22"/>
          <w:szCs w:val="22"/>
          <w:lang w:val="pl-PL" w:eastAsia="ar-SA" w:bidi="ar-SA"/>
        </w:rPr>
        <w:t>4</w:t>
      </w:r>
      <w:r>
        <w:rPr>
          <w:rFonts w:eastAsia="Times New Roman" w:cs="Calibri" w:ascii="Calibri" w:hAnsi="Calibri"/>
          <w:sz w:val="22"/>
          <w:szCs w:val="22"/>
          <w:lang w:eastAsia="ar-SA"/>
        </w:rPr>
        <w:t xml:space="preserve"> oraz innych dokumentów wymaganych przez przepisy prawa.</w:t>
      </w:r>
    </w:p>
    <w:p>
      <w:pPr>
        <w:pStyle w:val="Normal"/>
        <w:numPr>
          <w:ilvl w:val="0"/>
          <w:numId w:val="1"/>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W razie należytego wykonania przedmiotu umowy (bez wad lub usterek), jak też po usunięciu wszystkich wad przez Wykonawcę, niezwłocznie zostanie podpisany przez Zamawiającego i Wykonawcę Protokół odbioru , w którym stwierdza się  zgodność </w:t>
      </w:r>
      <w:r>
        <w:rPr>
          <w:rFonts w:eastAsia="Times New Roman" w:cs="Calibri" w:ascii="Calibri" w:hAnsi="Calibri"/>
          <w:color w:val="auto"/>
          <w:kern w:val="0"/>
          <w:sz w:val="22"/>
          <w:szCs w:val="22"/>
          <w:lang w:val="pl-PL" w:eastAsia="ar-SA" w:bidi="ar-SA"/>
        </w:rPr>
        <w:t>dostarczone sprzętu ze specyfikacją techniczną</w:t>
      </w:r>
      <w:r>
        <w:rPr>
          <w:rFonts w:eastAsia="Times New Roman" w:cs="Calibri" w:ascii="Calibri" w:hAnsi="Calibri"/>
          <w:sz w:val="22"/>
          <w:szCs w:val="22"/>
          <w:lang w:eastAsia="ar-SA"/>
        </w:rPr>
        <w:t>, brak zewnętrznych uszkodzeń i wad, kompletność przedmiotu umowy, w tym zgodność ilościową, fakt montażu sprzętu, prawidłowość jego działania  oraz przeszkolenia pracowników. .</w:t>
      </w:r>
    </w:p>
    <w:p>
      <w:pPr>
        <w:pStyle w:val="Normal"/>
        <w:suppressAutoHyphens w:val="true"/>
        <w:spacing w:lineRule="auto" w:line="240" w:before="0" w:after="0"/>
        <w:jc w:val="center"/>
        <w:rPr>
          <w:rFonts w:ascii="Calibri" w:hAnsi="Calibri" w:eastAsia="Times New Roman" w:cs="Calibri"/>
          <w:b/>
          <w:b/>
          <w:sz w:val="22"/>
          <w:szCs w:val="22"/>
          <w:lang w:eastAsia="ar-SA"/>
        </w:rPr>
      </w:pPr>
      <w:r>
        <w:rPr>
          <w:rFonts w:eastAsia="Times New Roman" w:cs="Calibri" w:ascii="Calibri" w:hAnsi="Calibri"/>
          <w:b/>
          <w:sz w:val="22"/>
          <w:szCs w:val="22"/>
          <w:lang w:eastAsia="ar-SA"/>
        </w:rPr>
        <w:t>§ 2.</w:t>
      </w:r>
    </w:p>
    <w:p>
      <w:pPr>
        <w:pStyle w:val="Normal"/>
        <w:numPr>
          <w:ilvl w:val="0"/>
          <w:numId w:val="3"/>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Realizacja przedmiotu umowy nastąpi w terminie do </w:t>
      </w:r>
      <w:r>
        <w:rPr>
          <w:rFonts w:eastAsia="Times New Roman" w:cs="Calibri" w:ascii="Calibri" w:hAnsi="Calibri"/>
          <w:color w:val="auto"/>
          <w:kern w:val="0"/>
          <w:sz w:val="22"/>
          <w:szCs w:val="22"/>
          <w:lang w:val="pl-PL" w:eastAsia="ar-SA" w:bidi="ar-SA"/>
        </w:rPr>
        <w:t>………</w:t>
      </w:r>
      <w:r>
        <w:rPr>
          <w:rFonts w:eastAsia="Times New Roman" w:cs="Calibri" w:ascii="Calibri" w:hAnsi="Calibri"/>
          <w:sz w:val="22"/>
          <w:szCs w:val="22"/>
          <w:lang w:eastAsia="ar-SA"/>
        </w:rPr>
        <w:t xml:space="preserve">. </w:t>
      </w:r>
      <w:r>
        <w:rPr>
          <w:rFonts w:eastAsia="Times New Roman" w:cs="Calibri" w:ascii="Calibri" w:hAnsi="Calibri"/>
          <w:b/>
          <w:sz w:val="22"/>
          <w:szCs w:val="22"/>
          <w:lang w:eastAsia="ar-SA"/>
        </w:rPr>
        <w:t xml:space="preserve">dni </w:t>
      </w:r>
      <w:r>
        <w:rPr>
          <w:rFonts w:eastAsia="Times New Roman" w:cs="Calibri" w:ascii="Calibri" w:hAnsi="Calibri"/>
          <w:b w:val="false"/>
          <w:bCs w:val="false"/>
          <w:sz w:val="22"/>
          <w:szCs w:val="22"/>
          <w:lang w:eastAsia="ar-SA"/>
        </w:rPr>
        <w:t xml:space="preserve">od daty zawarcia umowy. </w:t>
      </w:r>
    </w:p>
    <w:p>
      <w:pPr>
        <w:pStyle w:val="Normal"/>
        <w:numPr>
          <w:ilvl w:val="0"/>
          <w:numId w:val="3"/>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 razie nieterminowej realizacji przedmiotu umowy Wykonawca zapłaci Zamawiającemu kary umowne w wysokości 0,5 % wynagrodzenia brutto, określonego w § 3 ust.1 za każdy dzień opóźnienia.</w:t>
      </w:r>
    </w:p>
    <w:p>
      <w:pPr>
        <w:pStyle w:val="Normal"/>
        <w:numPr>
          <w:ilvl w:val="0"/>
          <w:numId w:val="3"/>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Wykonawca zapłaci Zamawiającemu karę umowną w wysokości 20% wynagrodzenia brutto, o którym mowa w § 3 ust.1, w przypadku odstąpienia przez Zamawiającego od umowy z przyczyn, o których mowa w § 5 ust. 1 c.</w:t>
      </w:r>
    </w:p>
    <w:p>
      <w:pPr>
        <w:pStyle w:val="Normal"/>
        <w:numPr>
          <w:ilvl w:val="0"/>
          <w:numId w:val="0"/>
        </w:numPr>
        <w:suppressAutoHyphens w:val="true"/>
        <w:spacing w:lineRule="auto" w:line="240" w:before="0" w:after="0"/>
        <w:ind w:left="644"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suppressAutoHyphens w:val="true"/>
        <w:spacing w:lineRule="auto" w:line="240" w:before="0" w:after="0"/>
        <w:jc w:val="center"/>
        <w:rPr>
          <w:rFonts w:ascii="Calibri" w:hAnsi="Calibri" w:eastAsia="Times New Roman" w:cs="Calibri"/>
          <w:b/>
          <w:b/>
          <w:sz w:val="22"/>
          <w:szCs w:val="22"/>
          <w:lang w:eastAsia="ar-SA"/>
        </w:rPr>
      </w:pPr>
      <w:r>
        <w:rPr>
          <w:rFonts w:eastAsia="Times New Roman" w:cs="Calibri" w:ascii="Calibri" w:hAnsi="Calibri"/>
          <w:b/>
          <w:sz w:val="22"/>
          <w:szCs w:val="22"/>
          <w:lang w:eastAsia="ar-SA"/>
        </w:rPr>
        <w:t>§ 3.</w:t>
      </w:r>
    </w:p>
    <w:p>
      <w:pPr>
        <w:pStyle w:val="Normal"/>
        <w:numPr>
          <w:ilvl w:val="0"/>
          <w:numId w:val="4"/>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Za wykonanie przedmiotu umowy Wykonawca otrzyma wynagrodzenie brutto w wysokości </w:t>
      </w:r>
      <w:r>
        <w:rPr>
          <w:rFonts w:eastAsia="Times New Roman" w:cs="Calibri" w:ascii="Calibri" w:hAnsi="Calibri" w:asciiTheme="minorHAnsi" w:cstheme="minorHAnsi" w:hAnsiTheme="minorHAnsi"/>
          <w:b/>
          <w:bCs/>
          <w:sz w:val="22"/>
          <w:szCs w:val="22"/>
          <w:lang w:eastAsia="ar-SA"/>
        </w:rPr>
        <w:t xml:space="preserve"> </w:t>
      </w:r>
      <w:r>
        <w:rPr>
          <w:rFonts w:eastAsia="Times New Roman" w:cs="Calibri" w:ascii="Liberation Sans" w:hAnsi="Liberation Sans"/>
          <w:b/>
          <w:bCs/>
          <w:i w:val="false"/>
          <w:strike w:val="false"/>
          <w:dstrike w:val="false"/>
          <w:outline w:val="false"/>
          <w:shadow w:val="false"/>
          <w:color w:val="auto"/>
          <w:kern w:val="0"/>
          <w:sz w:val="20"/>
          <w:szCs w:val="22"/>
          <w:u w:val="none"/>
          <w:em w:val="none"/>
          <w:lang w:val="pl-PL" w:eastAsia="ar-SA" w:bidi="ar-SA"/>
        </w:rPr>
        <w:t xml:space="preserve"> …………….....</w:t>
      </w:r>
      <w:r>
        <w:rPr>
          <w:rFonts w:eastAsia="Times New Roman" w:cs="Calibri" w:ascii="Liberation Sans" w:hAnsi="Liberation Sans"/>
          <w:b w:val="false"/>
          <w:i w:val="false"/>
          <w:strike w:val="false"/>
          <w:dstrike w:val="false"/>
          <w:outline w:val="false"/>
          <w:shadow w:val="false"/>
          <w:sz w:val="20"/>
          <w:szCs w:val="22"/>
          <w:u w:val="none"/>
          <w:em w:val="none"/>
          <w:lang w:eastAsia="ar-SA"/>
        </w:rPr>
        <w:t xml:space="preserve"> </w:t>
      </w:r>
      <w:r>
        <w:rPr>
          <w:rFonts w:eastAsia="Times New Roman" w:cs="Calibri" w:ascii="Calibri" w:hAnsi="Calibri"/>
          <w:b/>
          <w:sz w:val="22"/>
          <w:szCs w:val="22"/>
          <w:lang w:eastAsia="ar-SA"/>
        </w:rPr>
        <w:t>zł brutto</w:t>
      </w:r>
      <w:r>
        <w:rPr>
          <w:rFonts w:eastAsia="Times New Roman" w:cs="Calibri" w:ascii="Calibri" w:hAnsi="Calibri"/>
          <w:sz w:val="22"/>
          <w:szCs w:val="22"/>
          <w:lang w:eastAsia="ar-SA"/>
        </w:rPr>
        <w:t xml:space="preserve"> (słownie:  </w:t>
      </w:r>
      <w:r>
        <w:rPr>
          <w:rFonts w:eastAsia="Times New Roman" w:cs="Calibri" w:ascii="Calibri" w:hAnsi="Calibri"/>
          <w:color w:val="auto"/>
          <w:kern w:val="0"/>
          <w:sz w:val="22"/>
          <w:szCs w:val="22"/>
          <w:lang w:val="pl-PL" w:eastAsia="ar-SA" w:bidi="ar-SA"/>
        </w:rPr>
        <w:t>……………………………………………………</w:t>
      </w:r>
      <w:r>
        <w:rPr>
          <w:rFonts w:eastAsia="Times New Roman" w:cs="Calibri" w:ascii="Calibri" w:hAnsi="Calibri"/>
          <w:sz w:val="22"/>
          <w:szCs w:val="22"/>
          <w:lang w:eastAsia="ar-SA"/>
        </w:rPr>
        <w:t xml:space="preserve">. złotych brutto) w tym 23% podatku VAT, płatne przelewem na konto Wykonawcy określone na fakturze w terminie do </w:t>
      </w:r>
      <w:r>
        <w:rPr>
          <w:rFonts w:eastAsia="Times New Roman" w:cs="Calibri" w:ascii="Calibri" w:hAnsi="Calibri"/>
          <w:b/>
          <w:bCs/>
          <w:sz w:val="22"/>
          <w:szCs w:val="22"/>
          <w:lang w:eastAsia="ar-SA"/>
        </w:rPr>
        <w:t>7 dni</w:t>
      </w:r>
      <w:r>
        <w:rPr>
          <w:rFonts w:eastAsia="Times New Roman" w:cs="Calibri" w:ascii="Calibri" w:hAnsi="Calibri"/>
          <w:sz w:val="22"/>
          <w:szCs w:val="22"/>
          <w:lang w:eastAsia="ar-SA"/>
        </w:rPr>
        <w:t xml:space="preserve"> od daty przedłożenia Zamawiającemu prawidłowo wystawionej faktury VAT. </w:t>
      </w:r>
    </w:p>
    <w:p>
      <w:pPr>
        <w:pStyle w:val="Normal"/>
        <w:numPr>
          <w:ilvl w:val="0"/>
          <w:numId w:val="4"/>
        </w:numPr>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Wynagrodzenie, o którym mowa w ust. 1 uwzględnia wszelkie koszty, jakie poniesie Wykonawca z tytułu należytej oraz zgodnej z obowiązującymi przepisami realizacji przedmiotu umowy, w szczególności:</w:t>
      </w:r>
    </w:p>
    <w:p>
      <w:pPr>
        <w:pStyle w:val="Normal"/>
        <w:numPr>
          <w:ilvl w:val="1"/>
          <w:numId w:val="2"/>
        </w:numPr>
        <w:suppressAutoHyphens w:val="true"/>
        <w:spacing w:lineRule="auto" w:line="240" w:before="0" w:after="0"/>
        <w:ind w:left="993"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cenę materiałów, sprzętu,licencji na użytkowanie dostarczonego oprogramowani</w:t>
      </w:r>
      <w:r>
        <w:rPr>
          <w:rFonts w:eastAsia="Times New Roman" w:cs="Calibri" w:ascii="Calibri" w:hAnsi="Calibri"/>
          <w:color w:val="auto"/>
          <w:kern w:val="0"/>
          <w:sz w:val="22"/>
          <w:szCs w:val="22"/>
          <w:lang w:val="pl-PL" w:eastAsia="ar-SA" w:bidi="ar-SA"/>
        </w:rPr>
        <w:t>a</w:t>
      </w:r>
      <w:r>
        <w:rPr>
          <w:rFonts w:eastAsia="Times New Roman" w:cs="Calibri" w:ascii="Calibri" w:hAnsi="Calibri"/>
          <w:sz w:val="22"/>
          <w:szCs w:val="22"/>
          <w:lang w:eastAsia="ar-SA"/>
        </w:rPr>
        <w:t xml:space="preserve">, </w:t>
      </w:r>
    </w:p>
    <w:p>
      <w:pPr>
        <w:pStyle w:val="Normal"/>
        <w:numPr>
          <w:ilvl w:val="1"/>
          <w:numId w:val="2"/>
        </w:numPr>
        <w:suppressAutoHyphens w:val="true"/>
        <w:spacing w:lineRule="auto" w:line="240" w:before="0" w:after="0"/>
        <w:ind w:left="993"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koszty dostawy, demontażu obecnie zainstalowanego ekranu LED, montażu ekranu LED, szkolenia   oraz dojazdu do siedziby Zamawiającego, tj. Pałac Kultury Zagłębia, Plac Wolności 1, 41-300 Dąbrowa Górnicza,</w:t>
      </w:r>
    </w:p>
    <w:p>
      <w:pPr>
        <w:pStyle w:val="Normal"/>
        <w:numPr>
          <w:ilvl w:val="1"/>
          <w:numId w:val="2"/>
        </w:numPr>
        <w:suppressAutoHyphens w:val="true"/>
        <w:spacing w:lineRule="auto" w:line="240" w:before="0" w:after="0"/>
        <w:ind w:left="993"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koszty świadczenia gwarancyjnego.</w:t>
      </w:r>
    </w:p>
    <w:p>
      <w:pPr>
        <w:pStyle w:val="Normal"/>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3.  Podstawą do wystawienia przez Wykonawcę faktury VAT jest podpisany przez obie Strony Protokół odbioru  z wykonanego przedmiotu umowy.</w:t>
      </w:r>
    </w:p>
    <w:p>
      <w:pPr>
        <w:pStyle w:val="Normal"/>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4.  Za dzień płatności faktury przyjmuje się datę obciążenia rachunku Zamawiającego. Termin uważa się za zachowany, jeśli obciążenie rachunku Zamawiającego nastąpi najpóźniej w ostatnim dniu terminu   płatności.</w:t>
      </w:r>
    </w:p>
    <w:p>
      <w:pPr>
        <w:pStyle w:val="Normal"/>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5.  Wykonawca jest </w:t>
      </w:r>
      <w:r>
        <w:rPr>
          <w:rFonts w:eastAsia="Times New Roman" w:cs="Calibri" w:ascii="Calibri" w:hAnsi="Calibri"/>
          <w:color w:val="auto"/>
          <w:kern w:val="0"/>
          <w:sz w:val="22"/>
          <w:szCs w:val="22"/>
          <w:lang w:val="pl-PL" w:eastAsia="ar-SA" w:bidi="ar-SA"/>
        </w:rPr>
        <w:t>podatnikiem</w:t>
      </w:r>
      <w:r>
        <w:rPr>
          <w:rFonts w:eastAsia="Times New Roman" w:cs="Calibri" w:ascii="Calibri" w:hAnsi="Calibri"/>
          <w:sz w:val="22"/>
          <w:szCs w:val="22"/>
          <w:lang w:eastAsia="ar-SA"/>
        </w:rPr>
        <w:t xml:space="preserve"> VAT, Nr NIP: </w:t>
      </w:r>
      <w:r>
        <w:rPr>
          <w:rFonts w:eastAsia="Times New Roman" w:cs="Calibri" w:ascii="Calibri" w:hAnsi="Calibri"/>
          <w:color w:val="auto"/>
          <w:kern w:val="0"/>
          <w:sz w:val="22"/>
          <w:szCs w:val="22"/>
          <w:lang w:val="pl-PL" w:eastAsia="ar-SA" w:bidi="ar-SA"/>
        </w:rPr>
        <w:t>…………………………</w:t>
      </w:r>
      <w:r>
        <w:rPr>
          <w:rFonts w:eastAsia="Times New Roman" w:cs="Calibri" w:ascii="Calibri" w:hAnsi="Calibri"/>
          <w:sz w:val="22"/>
          <w:szCs w:val="22"/>
          <w:lang w:eastAsia="ar-SA"/>
        </w:rPr>
        <w:t>. i </w:t>
      </w:r>
      <w:bookmarkStart w:id="0" w:name="_GoBack"/>
      <w:bookmarkEnd w:id="0"/>
      <w:r>
        <w:rPr>
          <w:rFonts w:eastAsia="Times New Roman" w:cs="Calibri" w:ascii="Calibri" w:hAnsi="Calibri"/>
          <w:sz w:val="22"/>
          <w:szCs w:val="22"/>
          <w:lang w:eastAsia="ar-SA"/>
        </w:rPr>
        <w:t>jest uprawniony do wystawiania faktur VAT.</w:t>
      </w:r>
    </w:p>
    <w:p>
      <w:pPr>
        <w:pStyle w:val="Normal"/>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6.  Zamawiający jest podatnikiem VAT, Nr NIP: 629 001 58 16 i jest uprawniony do przyjmowania faktur VAT.</w:t>
      </w:r>
    </w:p>
    <w:p>
      <w:pPr>
        <w:pStyle w:val="Normal"/>
        <w:suppressAutoHyphens w:val="true"/>
        <w:spacing w:lineRule="auto" w:line="240" w:before="0" w:after="0"/>
        <w:ind w:left="567" w:hanging="283"/>
        <w:jc w:val="center"/>
        <w:rPr>
          <w:rFonts w:ascii="Calibri" w:hAnsi="Calibri" w:eastAsia="Times New Roman" w:cs="Calibri"/>
          <w:b/>
          <w:b/>
          <w:sz w:val="22"/>
          <w:szCs w:val="22"/>
          <w:lang w:eastAsia="ar-SA"/>
        </w:rPr>
      </w:pPr>
      <w:r>
        <w:rPr>
          <w:rFonts w:eastAsia="Times New Roman" w:cs="Calibri" w:ascii="Calibri" w:hAnsi="Calibri"/>
          <w:b/>
          <w:sz w:val="22"/>
          <w:szCs w:val="22"/>
          <w:lang w:eastAsia="ar-SA"/>
        </w:rPr>
        <w:t xml:space="preserve">§ 4. </w:t>
      </w:r>
    </w:p>
    <w:p>
      <w:pPr>
        <w:pStyle w:val="ListParagraph"/>
        <w:numPr>
          <w:ilvl w:val="0"/>
          <w:numId w:val="7"/>
        </w:numPr>
        <w:suppressAutoHyphens w:val="true"/>
        <w:spacing w:lineRule="auto" w:line="240" w:before="0" w:after="0"/>
        <w:ind w:left="284" w:hanging="360"/>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Na materiały i sprzęt, o których mowa w </w:t>
      </w:r>
      <w:r>
        <w:rPr>
          <w:rFonts w:eastAsia="Times New Roman" w:cs="Calibri" w:ascii="Calibri" w:hAnsi="Calibri"/>
          <w:b/>
          <w:sz w:val="22"/>
          <w:szCs w:val="22"/>
          <w:lang w:eastAsia="pl-PL"/>
        </w:rPr>
        <w:t>§ 1</w:t>
      </w:r>
      <w:r>
        <w:rPr>
          <w:rFonts w:eastAsia="Times New Roman" w:cs="Calibri" w:ascii="Calibri" w:hAnsi="Calibri"/>
          <w:sz w:val="22"/>
          <w:szCs w:val="22"/>
          <w:lang w:eastAsia="ar-SA"/>
        </w:rPr>
        <w:t xml:space="preserve">, Wykonawca udziela Zamawiającemu gwarancji na okres </w:t>
      </w:r>
      <w:r>
        <w:rPr>
          <w:rFonts w:eastAsia="Times New Roman" w:cs="Calibri" w:ascii="Calibri" w:hAnsi="Calibri"/>
          <w:b/>
          <w:bCs/>
          <w:sz w:val="22"/>
          <w:szCs w:val="22"/>
          <w:lang w:eastAsia="ar-SA"/>
        </w:rPr>
        <w:t>60 miesięcy</w:t>
      </w:r>
      <w:r>
        <w:rPr>
          <w:rFonts w:eastAsia="Times New Roman" w:cs="Calibri" w:ascii="Calibri" w:hAnsi="Calibri"/>
          <w:b w:val="false"/>
          <w:bCs w:val="false"/>
          <w:sz w:val="22"/>
          <w:szCs w:val="22"/>
          <w:lang w:eastAsia="ar-SA"/>
        </w:rPr>
        <w:t>.</w:t>
      </w:r>
    </w:p>
    <w:p>
      <w:pPr>
        <w:pStyle w:val="ListParagraph"/>
        <w:numPr>
          <w:ilvl w:val="0"/>
          <w:numId w:val="7"/>
        </w:numPr>
        <w:suppressAutoHyphens w:val="true"/>
        <w:spacing w:lineRule="auto" w:line="240" w:before="0" w:after="0"/>
        <w:ind w:left="284" w:hanging="360"/>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Okres gwarancji  i rękojmi za wady materiałów i sprzętu rozpoczyna swój bieg od daty podpisania przez Strony Protokołu odbioru – bez zastrzeżeń. </w:t>
      </w:r>
    </w:p>
    <w:p>
      <w:pPr>
        <w:pStyle w:val="ListParagraph"/>
        <w:numPr>
          <w:ilvl w:val="0"/>
          <w:numId w:val="7"/>
        </w:numPr>
        <w:suppressAutoHyphens w:val="true"/>
        <w:spacing w:lineRule="auto" w:line="240" w:before="0" w:after="0"/>
        <w:ind w:left="284" w:hanging="360"/>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Obowiązki gwaranta pełni Wykonawca, który jest też wykonawcą napraw gwarancyjnych. Wykonawca może zlecić naprawę gwarancyjną innemu, profesjonalnemu podmiotowi, na własną odpowiedzialność i na własny koszt. W okresie gwarancji jakości Wykonawca zobowiązany jest do bezpłatnego usuwania wszelkich zaistniałych wad i uszkodzeń materiałów i sprzętu, w szczególności do bezpłatnej naprawy lub wymiany: podzespołów, elementów wyposażenia, części, które w okresie gwarancji okażą się wadliwe, tj. niepełnowartościowe lub uszkodzone na skutek zastosowania wadliwych materiałów, błędnej konstrukcji, niepełnej sprawności, wadliwego wykonania lub z innych przyczyn.</w:t>
      </w:r>
    </w:p>
    <w:p>
      <w:pPr>
        <w:pStyle w:val="ListParagraph"/>
        <w:numPr>
          <w:ilvl w:val="0"/>
          <w:numId w:val="7"/>
        </w:numPr>
        <w:suppressAutoHyphens w:val="true"/>
        <w:spacing w:lineRule="auto" w:line="240" w:before="0" w:after="0"/>
        <w:ind w:left="284" w:hanging="360"/>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Strony ustalają, że naprawy w ramach gwarancji i rękojmi za wady wykonywane będą w siedzibie Zamawiającego tj. Pałac Kultury Zagłębia, Plac Wolności 1, 41-300 Dąbrowa Górnicza (koszty dojazdu, wyżywienia i noclegów serwisantów, transportu, materiałów do naprawy, części zamiennych i podzespołów oraz wszelkie inne koszty związane z wykonaniem napraw w ramach gwarancji i rękojmi za wady, obciążają Wykonawcę) lub w serwisie wskazanym przez Wykonawcę (obowiązek dostarczenia </w:t>
      </w:r>
      <w:r>
        <w:rPr>
          <w:rFonts w:eastAsia="Times New Roman" w:cs="Calibri" w:ascii="Calibri" w:hAnsi="Calibri"/>
          <w:color w:val="auto"/>
          <w:kern w:val="0"/>
          <w:sz w:val="22"/>
          <w:szCs w:val="22"/>
          <w:lang w:val="pl-PL" w:eastAsia="ar-SA" w:bidi="ar-SA"/>
        </w:rPr>
        <w:t>sprzętu</w:t>
      </w:r>
      <w:r>
        <w:rPr>
          <w:rFonts w:eastAsia="Times New Roman" w:cs="Calibri" w:ascii="Calibri" w:hAnsi="Calibri"/>
          <w:sz w:val="22"/>
          <w:szCs w:val="22"/>
          <w:lang w:eastAsia="ar-SA"/>
        </w:rPr>
        <w:t xml:space="preserve"> do serwisu i dostarczenia po naprawie do Zamawiającego wraz z kosztami spoczywa na Wykonawcy).</w:t>
      </w:r>
    </w:p>
    <w:p>
      <w:pPr>
        <w:pStyle w:val="ListParagraph"/>
        <w:numPr>
          <w:ilvl w:val="0"/>
          <w:numId w:val="7"/>
        </w:numPr>
        <w:suppressAutoHyphens w:val="true"/>
        <w:spacing w:lineRule="auto" w:line="240" w:before="0" w:after="0"/>
        <w:ind w:left="284" w:hanging="360"/>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Wykonawca zobowiązany jest do przystąpienia do usuwania wad dostarczonego sprzętu i materiałów - ujawnionych w okresie gwarancji/rękojmi, do końca następnego dnia roboczego po dniu doręczenia mu zgłoszenia wystosowanego przez Zamawiającego.</w:t>
      </w:r>
    </w:p>
    <w:p>
      <w:pPr>
        <w:pStyle w:val="Normal"/>
        <w:numPr>
          <w:ilvl w:val="0"/>
          <w:numId w:val="7"/>
        </w:numPr>
        <w:suppressAutoHyphens w:val="true"/>
        <w:spacing w:lineRule="auto" w:line="240" w:before="0" w:after="0"/>
        <w:ind w:left="28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Wady elementów przedmiotu umowy będą zgłaszane  za pośrednictwem poczty elektronicznej na adres podany przez Wykonawcę. Poprawne zgłoszenie powinno zawierać co najmniej opis usterki, jej klasyfikację oraz osobę do kontaktu ze strony Zamawiającego.</w:t>
      </w:r>
    </w:p>
    <w:p>
      <w:pPr>
        <w:pStyle w:val="Normal"/>
        <w:numPr>
          <w:ilvl w:val="0"/>
          <w:numId w:val="0"/>
        </w:numPr>
        <w:suppressAutoHyphens w:val="true"/>
        <w:spacing w:lineRule="auto" w:line="240" w:before="0" w:after="0"/>
        <w:ind w:left="568"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numPr>
          <w:ilvl w:val="0"/>
          <w:numId w:val="7"/>
        </w:numPr>
        <w:suppressAutoHyphens w:val="true"/>
        <w:spacing w:lineRule="auto" w:line="240" w:before="0" w:after="0"/>
        <w:ind w:left="28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Strony ustalają następującą klasyfikację ujawnionych w okresie gwarancji/rękojmi wad materiałów i sprzętu oraz terminy </w:t>
      </w:r>
      <w:r>
        <w:rPr>
          <w:rFonts w:eastAsia="Times New Roman" w:cs="Calibri" w:ascii="Calibri" w:hAnsi="Calibri"/>
          <w:color w:val="auto"/>
          <w:kern w:val="0"/>
          <w:sz w:val="22"/>
          <w:szCs w:val="22"/>
          <w:lang w:val="pl-PL" w:eastAsia="ar-SA" w:bidi="ar-SA"/>
        </w:rPr>
        <w:t xml:space="preserve">ich </w:t>
      </w:r>
      <w:r>
        <w:rPr>
          <w:rFonts w:eastAsia="Times New Roman" w:cs="Calibri" w:ascii="Calibri" w:hAnsi="Calibri"/>
          <w:sz w:val="22"/>
          <w:szCs w:val="22"/>
          <w:lang w:eastAsia="ar-SA"/>
        </w:rPr>
        <w:t xml:space="preserve"> napraw:</w:t>
      </w:r>
    </w:p>
    <w:p>
      <w:pPr>
        <w:pStyle w:val="Normal"/>
        <w:numPr>
          <w:ilvl w:val="0"/>
          <w:numId w:val="0"/>
        </w:numPr>
        <w:suppressAutoHyphens w:val="true"/>
        <w:spacing w:lineRule="auto" w:line="240" w:before="0" w:after="0"/>
        <w:ind w:left="568"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a) </w:t>
      </w:r>
      <w:r>
        <w:rPr>
          <w:rFonts w:eastAsia="Times New Roman" w:cs="Calibri" w:ascii="Calibri" w:hAnsi="Calibri"/>
          <w:b/>
          <w:bCs/>
          <w:sz w:val="22"/>
          <w:szCs w:val="22"/>
          <w:lang w:eastAsia="ar-SA"/>
        </w:rPr>
        <w:t>wada krytyczna</w:t>
      </w:r>
      <w:r>
        <w:rPr>
          <w:rFonts w:eastAsia="Times New Roman" w:cs="Calibri" w:ascii="Calibri" w:hAnsi="Calibri"/>
          <w:sz w:val="22"/>
          <w:szCs w:val="22"/>
          <w:lang w:eastAsia="ar-SA"/>
        </w:rPr>
        <w:t xml:space="preserve"> – usterka powodująca całkowity brak możliwości prezentacji treści multimedialnych na ekranie LED , wyłączony z użycia obszar ekranu stanowiący </w:t>
      </w:r>
      <w:r>
        <w:rPr>
          <w:rFonts w:eastAsia="Times New Roman" w:cs="Calibri" w:ascii="Calibri" w:hAnsi="Calibri"/>
          <w:color w:val="auto"/>
          <w:kern w:val="0"/>
          <w:sz w:val="22"/>
          <w:szCs w:val="22"/>
          <w:lang w:val="pl-PL" w:eastAsia="ar-SA" w:bidi="ar-SA"/>
        </w:rPr>
        <w:t>pojedynczy</w:t>
      </w:r>
      <w:r>
        <w:rPr>
          <w:rFonts w:eastAsia="Times New Roman" w:cs="Calibri" w:ascii="Calibri" w:hAnsi="Calibri"/>
          <w:sz w:val="22"/>
          <w:szCs w:val="22"/>
          <w:lang w:eastAsia="ar-SA"/>
        </w:rPr>
        <w:t xml:space="preserve"> moduł ekranu LED, uszkodzenie stacji roboczej do projekcji treści multimedialnej lub jej składowych podzespołów uniemożliwiające generowanie wysyłanie treści multimedialnych na ekran LED, inne uszkodzenie powodujące nieczytelność prezentowanych na ekranie LED treści multimedialnych  - termin usunięcia wady  </w:t>
      </w:r>
      <w:r>
        <w:rPr>
          <w:rFonts w:eastAsia="Times New Roman" w:cs="Calibri" w:ascii="Calibri" w:hAnsi="Calibri"/>
          <w:b/>
          <w:bCs/>
          <w:sz w:val="22"/>
          <w:szCs w:val="22"/>
          <w:lang w:eastAsia="ar-SA"/>
        </w:rPr>
        <w:t>2 dni robocze</w:t>
      </w:r>
      <w:r>
        <w:rPr>
          <w:rFonts w:eastAsia="Times New Roman" w:cs="Calibri" w:ascii="Calibri" w:hAnsi="Calibri"/>
          <w:sz w:val="22"/>
          <w:szCs w:val="22"/>
          <w:lang w:eastAsia="ar-SA"/>
        </w:rPr>
        <w:t xml:space="preserve">  </w:t>
      </w:r>
    </w:p>
    <w:p>
      <w:pPr>
        <w:pStyle w:val="Normal"/>
        <w:numPr>
          <w:ilvl w:val="0"/>
          <w:numId w:val="0"/>
        </w:numPr>
        <w:suppressAutoHyphens w:val="true"/>
        <w:spacing w:lineRule="auto" w:line="240" w:before="0" w:after="0"/>
        <w:ind w:left="568"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b) </w:t>
      </w:r>
      <w:r>
        <w:rPr>
          <w:rFonts w:eastAsia="Times New Roman" w:cs="Calibri" w:ascii="Calibri" w:hAnsi="Calibri"/>
          <w:b/>
          <w:bCs/>
          <w:sz w:val="22"/>
          <w:szCs w:val="22"/>
          <w:lang w:eastAsia="ar-SA"/>
        </w:rPr>
        <w:t xml:space="preserve">wada  - </w:t>
      </w:r>
      <w:r>
        <w:rPr>
          <w:rFonts w:eastAsia="Times New Roman" w:cs="Calibri" w:ascii="Calibri" w:hAnsi="Calibri"/>
          <w:b w:val="false"/>
          <w:bCs w:val="false"/>
          <w:sz w:val="22"/>
          <w:szCs w:val="22"/>
          <w:lang w:eastAsia="ar-SA"/>
        </w:rPr>
        <w:t xml:space="preserve">pozostałe usterki w obszarze sprzętu i materiałów </w:t>
      </w:r>
      <w:r>
        <w:rPr>
          <w:rFonts w:eastAsia="Times New Roman" w:cs="Calibri" w:ascii="Calibri" w:hAnsi="Calibri"/>
          <w:b/>
          <w:bCs/>
          <w:sz w:val="22"/>
          <w:szCs w:val="22"/>
          <w:lang w:eastAsia="ar-SA"/>
        </w:rPr>
        <w:t xml:space="preserve">- </w:t>
      </w:r>
      <w:r>
        <w:rPr>
          <w:rFonts w:eastAsia="Times New Roman" w:cs="Calibri" w:ascii="Calibri" w:hAnsi="Calibri"/>
          <w:b w:val="false"/>
          <w:bCs w:val="false"/>
          <w:sz w:val="22"/>
          <w:szCs w:val="22"/>
          <w:lang w:eastAsia="ar-SA"/>
        </w:rPr>
        <w:t>termin usunięcia wady</w:t>
      </w:r>
      <w:r>
        <w:rPr>
          <w:rFonts w:eastAsia="Times New Roman" w:cs="Calibri" w:ascii="Calibri" w:hAnsi="Calibri"/>
          <w:b/>
          <w:bCs/>
          <w:sz w:val="22"/>
          <w:szCs w:val="22"/>
          <w:lang w:eastAsia="ar-SA"/>
        </w:rPr>
        <w:t xml:space="preserve"> 10 dni robocz</w:t>
      </w:r>
      <w:r>
        <w:rPr>
          <w:rFonts w:eastAsia="Times New Roman" w:cs="Calibri" w:ascii="Calibri" w:hAnsi="Calibri"/>
          <w:b/>
          <w:bCs/>
          <w:color w:val="auto"/>
          <w:kern w:val="0"/>
          <w:sz w:val="22"/>
          <w:szCs w:val="22"/>
          <w:lang w:val="pl-PL" w:eastAsia="ar-SA" w:bidi="ar-SA"/>
        </w:rPr>
        <w:t>ych</w:t>
      </w:r>
      <w:r>
        <w:rPr>
          <w:rFonts w:eastAsia="Times New Roman" w:cs="Calibri" w:ascii="Calibri" w:hAnsi="Calibri"/>
          <w:b/>
          <w:bCs/>
          <w:sz w:val="22"/>
          <w:szCs w:val="22"/>
          <w:lang w:eastAsia="ar-SA"/>
        </w:rPr>
        <w:t xml:space="preserve"> </w:t>
      </w:r>
    </w:p>
    <w:p>
      <w:pPr>
        <w:pStyle w:val="Normal"/>
        <w:numPr>
          <w:ilvl w:val="0"/>
          <w:numId w:val="0"/>
        </w:numPr>
        <w:suppressAutoHyphens w:val="true"/>
        <w:spacing w:lineRule="auto" w:line="240" w:before="0" w:after="0"/>
        <w:ind w:left="568"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numPr>
          <w:ilvl w:val="0"/>
          <w:numId w:val="0"/>
        </w:numPr>
        <w:suppressAutoHyphens w:val="true"/>
        <w:spacing w:lineRule="auto" w:line="240" w:before="0" w:after="0"/>
        <w:ind w:left="568" w:hanging="0"/>
        <w:jc w:val="both"/>
        <w:rPr/>
      </w:pPr>
      <w:r>
        <w:rPr/>
      </w:r>
    </w:p>
    <w:p>
      <w:pPr>
        <w:pStyle w:val="Normal"/>
        <w:numPr>
          <w:ilvl w:val="0"/>
          <w:numId w:val="7"/>
        </w:numPr>
        <w:suppressAutoHyphens w:val="true"/>
        <w:spacing w:lineRule="auto" w:line="240" w:before="0" w:after="0"/>
        <w:ind w:left="28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Wykonawca oświadcza, że okres każdej naprawy nie przekroczy terminów określonych w ust. 7  liczonych od dnia doręczenia mu zgłoszenia, o którym mowa w ust. 5 niniejszego paragrafu.</w:t>
      </w:r>
    </w:p>
    <w:p>
      <w:pPr>
        <w:pStyle w:val="Normal"/>
        <w:numPr>
          <w:ilvl w:val="0"/>
          <w:numId w:val="0"/>
        </w:numPr>
        <w:suppressAutoHyphens w:val="true"/>
        <w:spacing w:lineRule="auto" w:line="240" w:before="0" w:after="0"/>
        <w:ind w:left="568"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numPr>
          <w:ilvl w:val="0"/>
          <w:numId w:val="7"/>
        </w:numPr>
        <w:suppressAutoHyphens w:val="true"/>
        <w:spacing w:lineRule="auto" w:line="240" w:before="0" w:after="0"/>
        <w:ind w:left="28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Okres gwarancji ulegnie przedłużeniu odpowiednio:</w:t>
      </w:r>
    </w:p>
    <w:p>
      <w:pPr>
        <w:pStyle w:val="Normal"/>
        <w:numPr>
          <w:ilvl w:val="1"/>
          <w:numId w:val="6"/>
        </w:numPr>
        <w:suppressAutoHyphens w:val="true"/>
        <w:spacing w:lineRule="auto" w:line="240" w:before="0" w:after="0"/>
        <w:ind w:left="851"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 przypadku naprawy - o okres wykonywania naprawy;</w:t>
      </w:r>
    </w:p>
    <w:p>
      <w:pPr>
        <w:pStyle w:val="Normal"/>
        <w:numPr>
          <w:ilvl w:val="1"/>
          <w:numId w:val="6"/>
        </w:numPr>
        <w:suppressAutoHyphens w:val="true"/>
        <w:spacing w:lineRule="auto" w:line="240" w:before="0" w:after="0"/>
        <w:ind w:left="851"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 przypadku wymiany podzespołów – okres gwarancji na wymienioną część rozpoczyna się na nowo;</w:t>
      </w:r>
    </w:p>
    <w:p>
      <w:pPr>
        <w:pStyle w:val="Normal"/>
        <w:numPr>
          <w:ilvl w:val="1"/>
          <w:numId w:val="6"/>
        </w:numPr>
        <w:suppressAutoHyphens w:val="true"/>
        <w:spacing w:lineRule="auto" w:line="240" w:before="0" w:after="0"/>
        <w:ind w:left="851"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t>w przypadku dokonania wymiany sprzętu/materiałów - okres gwarancji na wymienione urządzenie biegnie od nowa.</w:t>
      </w:r>
    </w:p>
    <w:p>
      <w:pPr>
        <w:pStyle w:val="ListParagraph"/>
        <w:widowControl/>
        <w:numPr>
          <w:ilvl w:val="0"/>
          <w:numId w:val="7"/>
        </w:numPr>
        <w:suppressAutoHyphens w:val="true"/>
        <w:bidi w:val="0"/>
        <w:spacing w:lineRule="auto" w:line="240" w:before="0" w:after="0"/>
        <w:ind w:left="340" w:right="0" w:hanging="397"/>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Zamawiającemu z tytułu udzielonej gwarancji przysługuje prawo do wymiany elementu na wolny od wad w przypadku, gdy 3-krotna naprawa istotnej wady tego elementu nie spowoduje jego poprawnej pracy.</w:t>
      </w:r>
    </w:p>
    <w:p>
      <w:pPr>
        <w:pStyle w:val="ListParagraph"/>
        <w:widowControl/>
        <w:numPr>
          <w:ilvl w:val="0"/>
          <w:numId w:val="7"/>
        </w:numPr>
        <w:suppressAutoHyphens w:val="true"/>
        <w:bidi w:val="0"/>
        <w:spacing w:lineRule="auto" w:line="240" w:before="0" w:after="0"/>
        <w:ind w:left="397" w:right="0" w:hanging="397"/>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Inne szczegółowe warunki świadczenia serwisu gwarancyjnego określają dokumenty gwarancyjne dostarczone przez Wykonawcę w dniu dostawy. Zapisy zawarte w niniejszej umowie, dotyczące gwarancji, zmieniają w tym zakresie mniej korzystne postanowienia zawarte w dokumentach gwarancyjnych.</w:t>
      </w:r>
    </w:p>
    <w:p>
      <w:pPr>
        <w:pStyle w:val="ListParagraph"/>
        <w:widowControl/>
        <w:numPr>
          <w:ilvl w:val="0"/>
          <w:numId w:val="7"/>
        </w:numPr>
        <w:suppressAutoHyphens w:val="true"/>
        <w:bidi w:val="0"/>
        <w:spacing w:lineRule="auto" w:line="240" w:before="0" w:after="0"/>
        <w:ind w:left="397" w:right="0" w:hanging="397"/>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Wszelkie koszty związane ze świadczeniem usług gwarancyjnych ponosi Wykonawca, w tym w szczególności koszt dojazdu, odbioru oraz zwrotu naprawianego sprzętu/materiałów.</w:t>
      </w:r>
    </w:p>
    <w:p>
      <w:pPr>
        <w:pStyle w:val="Normal"/>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suppressAutoHyphens w:val="true"/>
        <w:spacing w:lineRule="auto" w:line="240" w:before="0" w:after="0"/>
        <w:ind w:left="284" w:hanging="284"/>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suppressAutoHyphens w:val="true"/>
        <w:spacing w:lineRule="auto" w:line="240" w:before="0" w:after="0"/>
        <w:ind w:left="284" w:hanging="284"/>
        <w:jc w:val="center"/>
        <w:rPr>
          <w:rFonts w:ascii="Calibri" w:hAnsi="Calibri" w:eastAsia="Times New Roman" w:cs="Calibri"/>
          <w:b/>
          <w:b/>
          <w:sz w:val="22"/>
          <w:szCs w:val="22"/>
          <w:lang w:eastAsia="ar-SA"/>
        </w:rPr>
      </w:pPr>
      <w:r>
        <w:rPr>
          <w:rFonts w:eastAsia="Times New Roman" w:cs="Calibri" w:ascii="Calibri" w:hAnsi="Calibri"/>
          <w:b/>
          <w:sz w:val="22"/>
          <w:szCs w:val="22"/>
          <w:lang w:eastAsia="ar-SA"/>
        </w:rPr>
        <w:t>§ 5.</w:t>
      </w:r>
    </w:p>
    <w:p>
      <w:pPr>
        <w:pStyle w:val="ListParagraph"/>
        <w:numPr>
          <w:ilvl w:val="3"/>
          <w:numId w:val="6"/>
        </w:numPr>
        <w:suppressAutoHyphens w:val="true"/>
        <w:spacing w:lineRule="auto" w:line="240" w:before="0" w:after="0"/>
        <w:ind w:left="284" w:hanging="284"/>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Zamawiający może odstąpić od umowy w przypadku gdy: </w:t>
      </w:r>
    </w:p>
    <w:p>
      <w:pPr>
        <w:pStyle w:val="ListParagraph"/>
        <w:numPr>
          <w:ilvl w:val="0"/>
          <w:numId w:val="8"/>
        </w:numPr>
        <w:suppressAutoHyphens w:val="true"/>
        <w:spacing w:lineRule="auto" w:line="240" w:before="0" w:after="0"/>
        <w:ind w:left="709" w:hanging="283"/>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wszczęto w stosunku do Wykonawcy postępowanie upadłościowe lub likwidacyjne,</w:t>
      </w:r>
    </w:p>
    <w:p>
      <w:pPr>
        <w:pStyle w:val="ListParagraph"/>
        <w:numPr>
          <w:ilvl w:val="0"/>
          <w:numId w:val="8"/>
        </w:numPr>
        <w:suppressAutoHyphens w:val="true"/>
        <w:spacing w:lineRule="auto" w:line="240" w:before="0" w:after="0"/>
        <w:ind w:left="709" w:hanging="283"/>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nastąpiła istotna zmiana okoliczności powodujących, że wykonanie umowy nie leży w interesie publicznym, czego nie można było przewidzieć w chwili zawarcia umowy,</w:t>
      </w:r>
    </w:p>
    <w:p>
      <w:pPr>
        <w:pStyle w:val="ListParagraph"/>
        <w:numPr>
          <w:ilvl w:val="0"/>
          <w:numId w:val="8"/>
        </w:numPr>
        <w:suppressAutoHyphens w:val="true"/>
        <w:spacing w:lineRule="auto" w:line="240" w:before="0" w:after="0"/>
        <w:ind w:left="709" w:hanging="283"/>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Wykonawca nie będzie się wywiązywał z  postanowień umowy poprzez brak realizacji przedmiotu umowy lub realizację przedmiotu umowy w sposób niezgodny z postanowieniami umowy.</w:t>
      </w:r>
    </w:p>
    <w:p>
      <w:pPr>
        <w:pStyle w:val="ListParagraph"/>
        <w:numPr>
          <w:ilvl w:val="0"/>
          <w:numId w:val="6"/>
        </w:numPr>
        <w:suppressAutoHyphens w:val="true"/>
        <w:spacing w:lineRule="auto" w:line="240" w:before="0" w:after="0"/>
        <w:ind w:left="284" w:hanging="284"/>
        <w:contextualSpacing/>
        <w:jc w:val="both"/>
        <w:rPr>
          <w:rFonts w:ascii="Calibri" w:hAnsi="Calibri" w:eastAsia="Times New Roman" w:cs="Calibri"/>
          <w:sz w:val="22"/>
          <w:szCs w:val="22"/>
          <w:lang w:eastAsia="ar-SA"/>
        </w:rPr>
      </w:pPr>
      <w:r>
        <w:rPr>
          <w:rFonts w:eastAsia="Times New Roman" w:cs="Calibri" w:ascii="Calibri" w:hAnsi="Calibri"/>
          <w:sz w:val="22"/>
          <w:szCs w:val="22"/>
          <w:lang w:eastAsia="ar-SA"/>
        </w:rPr>
        <w:t>Odstąpienie od umowy wymaga zachowania formy pisemnej z podaniem uzasadnienia, pod rygorem nieważności, w terminie do 7 dni od daty powzięcia wiadomości o przyczynach uzasadniających wykonanie prawa odstąpienia.</w:t>
      </w:r>
    </w:p>
    <w:p>
      <w:pPr>
        <w:pStyle w:val="Normal"/>
        <w:suppressAutoHyphens w:val="true"/>
        <w:spacing w:lineRule="auto" w:line="240" w:before="0" w:after="0"/>
        <w:ind w:left="284"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suppressAutoHyphens w:val="true"/>
        <w:spacing w:lineRule="auto" w:line="240" w:before="0" w:after="0"/>
        <w:jc w:val="center"/>
        <w:rPr>
          <w:rFonts w:ascii="Calibri" w:hAnsi="Calibri" w:eastAsia="Times New Roman" w:cs="Calibri"/>
          <w:b/>
          <w:b/>
          <w:sz w:val="22"/>
          <w:szCs w:val="22"/>
          <w:lang w:eastAsia="ar-SA"/>
        </w:rPr>
      </w:pPr>
      <w:r>
        <w:rPr>
          <w:rFonts w:eastAsia="Times New Roman" w:cs="Calibri" w:ascii="Calibri" w:hAnsi="Calibri"/>
          <w:b/>
          <w:sz w:val="22"/>
          <w:szCs w:val="22"/>
          <w:lang w:eastAsia="ar-SA"/>
        </w:rPr>
        <w:t xml:space="preserve">§ 6. </w:t>
      </w:r>
      <w:bookmarkStart w:id="1" w:name="_Hlk528752234"/>
      <w:bookmarkEnd w:id="1"/>
    </w:p>
    <w:p>
      <w:pPr>
        <w:pStyle w:val="Normal"/>
        <w:numPr>
          <w:ilvl w:val="0"/>
          <w:numId w:val="5"/>
        </w:numPr>
        <w:suppressAutoHyphens w:val="true"/>
        <w:spacing w:lineRule="auto" w:line="240"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Wszelkie spory wynikłe z niniejszej umowy Strony poddają rozstrzygnięciu sądowi powszechnemu właściwemu dla siedziby Zamawiającego.</w:t>
      </w:r>
    </w:p>
    <w:p>
      <w:pPr>
        <w:pStyle w:val="Normal"/>
        <w:numPr>
          <w:ilvl w:val="0"/>
          <w:numId w:val="5"/>
        </w:numPr>
        <w:suppressAutoHyphens w:val="true"/>
        <w:spacing w:lineRule="auto" w:line="240" w:before="0" w:after="0"/>
        <w:jc w:val="both"/>
        <w:rPr>
          <w:rFonts w:ascii="Calibri" w:hAnsi="Calibri" w:eastAsia="Times New Roman" w:cs="Calibri"/>
          <w:sz w:val="22"/>
          <w:szCs w:val="22"/>
          <w:lang w:eastAsia="ar-SA"/>
        </w:rPr>
      </w:pPr>
      <w:r>
        <w:rPr>
          <w:rFonts w:eastAsia="Times New Roman" w:cs="Calibri" w:ascii="Calibri" w:hAnsi="Calibri"/>
          <w:bCs/>
          <w:sz w:val="22"/>
          <w:szCs w:val="22"/>
          <w:lang w:eastAsia="ar-SA"/>
        </w:rPr>
        <w:t xml:space="preserve">Zamawiający </w:t>
      </w:r>
      <w:r>
        <w:rPr>
          <w:rFonts w:eastAsia="Times New Roman" w:cs="Calibri" w:ascii="Calibri" w:hAnsi="Calibri"/>
          <w:sz w:val="22"/>
          <w:szCs w:val="22"/>
          <w:lang w:eastAsia="ar-SA"/>
        </w:rPr>
        <w:t>zachowuje możliwość dochodzenia odszkodowania uzupełniającego, przewyższającego zastrzeżone powyżej kary umowne oraz odszkodowania, na zasadach ogólnych.</w:t>
      </w:r>
    </w:p>
    <w:p>
      <w:pPr>
        <w:pStyle w:val="Normal"/>
        <w:numPr>
          <w:ilvl w:val="0"/>
          <w:numId w:val="5"/>
        </w:numPr>
        <w:suppressAutoHyphens w:val="true"/>
        <w:spacing w:lineRule="auto" w:line="240"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Wykonawca wyraża zgodę na potrącenie przez Zamawiającego kar umownych z przysługującego Wykonawcy wynagrodzenia lub na zapłatę kar umownych na podstawie noty księgowej wystawionej przez Zamawiającego.</w:t>
      </w:r>
    </w:p>
    <w:p>
      <w:pPr>
        <w:pStyle w:val="Normal"/>
        <w:suppressAutoHyphens w:val="true"/>
        <w:spacing w:lineRule="auto" w:line="240"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suppressAutoHyphens w:val="true"/>
        <w:spacing w:lineRule="auto" w:line="240" w:before="0" w:after="0"/>
        <w:jc w:val="center"/>
        <w:rPr>
          <w:rFonts w:ascii="Calibri" w:hAnsi="Calibri" w:eastAsia="Times New Roman" w:cs="Calibri"/>
          <w:b/>
          <w:b/>
          <w:sz w:val="22"/>
          <w:szCs w:val="22"/>
          <w:lang w:eastAsia="ar-SA"/>
        </w:rPr>
      </w:pPr>
      <w:r>
        <w:rPr>
          <w:rFonts w:eastAsia="Times New Roman" w:cs="Calibri" w:ascii="Calibri" w:hAnsi="Calibri"/>
          <w:b/>
          <w:sz w:val="22"/>
          <w:szCs w:val="22"/>
          <w:lang w:eastAsia="ar-SA"/>
        </w:rPr>
        <w:t xml:space="preserve">§ 7. </w:t>
      </w:r>
    </w:p>
    <w:p>
      <w:pPr>
        <w:pStyle w:val="Normal"/>
        <w:suppressAutoHyphens w:val="true"/>
        <w:spacing w:lineRule="auto" w:line="240"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W sprawach nieuregulowanych niniejszą umową stosuje się przepisy Kodeksu Cywilnego.</w:t>
      </w:r>
    </w:p>
    <w:p>
      <w:pPr>
        <w:pStyle w:val="Normal"/>
        <w:suppressAutoHyphens w:val="true"/>
        <w:spacing w:lineRule="auto" w:line="240" w:before="0" w:after="0"/>
        <w:jc w:val="both"/>
        <w:rPr>
          <w:rFonts w:ascii="Calibri" w:hAnsi="Calibri" w:eastAsia="Times New Roman" w:cs="Calibri"/>
          <w:b/>
          <w:b/>
          <w:sz w:val="22"/>
          <w:szCs w:val="22"/>
          <w:lang w:eastAsia="ar-SA"/>
        </w:rPr>
      </w:pPr>
      <w:r>
        <w:rPr>
          <w:rFonts w:eastAsia="Times New Roman" w:cs="Calibri" w:ascii="Calibri" w:hAnsi="Calibri"/>
          <w:b/>
          <w:sz w:val="22"/>
          <w:szCs w:val="22"/>
          <w:lang w:eastAsia="ar-SA"/>
        </w:rPr>
      </w:r>
    </w:p>
    <w:p>
      <w:pPr>
        <w:pStyle w:val="Normal"/>
        <w:suppressAutoHyphens w:val="true"/>
        <w:spacing w:lineRule="auto" w:line="240" w:before="0" w:after="0"/>
        <w:jc w:val="center"/>
        <w:rPr>
          <w:rFonts w:ascii="Calibri" w:hAnsi="Calibri" w:eastAsia="Times New Roman" w:cs="Calibri"/>
          <w:b/>
          <w:b/>
          <w:sz w:val="22"/>
          <w:szCs w:val="22"/>
          <w:lang w:eastAsia="ar-SA"/>
        </w:rPr>
      </w:pPr>
      <w:r>
        <w:rPr>
          <w:rFonts w:eastAsia="Times New Roman" w:cs="Calibri" w:ascii="Calibri" w:hAnsi="Calibri"/>
          <w:b/>
          <w:sz w:val="22"/>
          <w:szCs w:val="22"/>
          <w:lang w:eastAsia="ar-SA"/>
        </w:rPr>
        <w:t xml:space="preserve">§ 8. </w:t>
      </w:r>
    </w:p>
    <w:p>
      <w:pPr>
        <w:pStyle w:val="Normal"/>
        <w:suppressAutoHyphens w:val="true"/>
        <w:spacing w:lineRule="auto" w:line="240"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Umowa została sporządzona w dwóch jednobrzmiących egzemplarzach, po jednym dla każdej ze Stron.</w:t>
      </w:r>
    </w:p>
    <w:p>
      <w:pPr>
        <w:pStyle w:val="Normal"/>
        <w:suppressAutoHyphens w:val="true"/>
        <w:spacing w:lineRule="auto" w:line="240"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suppressAutoHyphens w:val="true"/>
        <w:spacing w:lineRule="auto" w:line="240" w:before="0" w:after="0"/>
        <w:jc w:val="both"/>
        <w:rPr>
          <w:rFonts w:ascii="Calibri" w:hAnsi="Calibri" w:eastAsia="Times New Roman" w:cs="Calibri"/>
          <w:b/>
          <w:b/>
          <w:sz w:val="22"/>
          <w:szCs w:val="22"/>
          <w:lang w:eastAsia="ar-SA"/>
        </w:rPr>
      </w:pPr>
      <w:r>
        <w:rPr>
          <w:rFonts w:eastAsia="Times New Roman" w:cs="Calibri" w:ascii="Calibri" w:hAnsi="Calibri"/>
          <w:b/>
          <w:sz w:val="22"/>
          <w:szCs w:val="22"/>
          <w:lang w:eastAsia="ar-SA"/>
        </w:rPr>
        <w:t xml:space="preserve">Zamawiający </w:t>
        <w:tab/>
        <w:tab/>
        <w:tab/>
        <w:tab/>
        <w:tab/>
        <w:tab/>
        <w:tab/>
        <w:tab/>
        <w:tab/>
        <w:tab/>
        <w:tab/>
        <w:tab/>
        <w:tab/>
        <w:tab/>
        <w:tab/>
        <w:tab/>
        <w:t xml:space="preserve">Wykonawca </w:t>
      </w:r>
    </w:p>
    <w:p>
      <w:pPr>
        <w:pStyle w:val="Normal"/>
        <w:spacing w:before="0" w:after="200"/>
        <w:rPr>
          <w:rFonts w:ascii="Calibri" w:hAnsi="Calibri" w:cs="Calibri"/>
          <w:sz w:val="22"/>
          <w:szCs w:val="22"/>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Liberation Sans">
    <w:altName w:val="Arial"/>
    <w:charset w:val="01"/>
    <w:family w:val="roman"/>
    <w:pitch w:val="variable"/>
  </w:font>
  <w:font w:name="Calibri Light">
    <w:charset w:val="ee"/>
    <w:family w:val="swiss"/>
    <w:pitch w:val="variable"/>
  </w:font>
  <w:font w:name="Times New Roman">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0682238"/>
    </w:sdtPr>
    <w:sdtContent>
      <w:p>
        <w:pPr>
          <w:pStyle w:val="Stopka"/>
          <w:jc w:val="right"/>
          <w:rPr>
            <w:color w:val="A6A6A6" w:themeColor="background1" w:themeShade="a6"/>
            <w:sz w:val="18"/>
            <w:szCs w:val="18"/>
          </w:rPr>
        </w:pPr>
        <w:r>
          <w:rPr>
            <w:color w:val="A6A6A6"/>
            <w:sz w:val="18"/>
            <w:szCs w:val="18"/>
          </w:rPr>
          <w:fldChar w:fldCharType="begin"/>
        </w:r>
        <w:r>
          <w:rPr>
            <w:sz w:val="18"/>
            <w:szCs w:val="18"/>
            <w:color w:val="A6A6A6"/>
          </w:rPr>
          <w:instrText> PAGE </w:instrText>
        </w:r>
        <w:r>
          <w:rPr>
            <w:sz w:val="18"/>
            <w:szCs w:val="18"/>
            <w:color w:val="A6A6A6"/>
          </w:rPr>
          <w:fldChar w:fldCharType="separate"/>
        </w:r>
        <w:r>
          <w:rPr>
            <w:sz w:val="18"/>
            <w:szCs w:val="18"/>
            <w:color w:val="A6A6A6"/>
          </w:rPr>
          <w:t>4</w:t>
        </w:r>
        <w:r>
          <w:rPr>
            <w:sz w:val="18"/>
            <w:szCs w:val="18"/>
            <w:color w:val="A6A6A6"/>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644" w:hanging="360"/>
      </w:pPr>
      <w:rPr>
        <w:b w:val="false"/>
        <w:color w:val="auto"/>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1"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1" w:hanging="180"/>
      </w:pPr>
    </w:lvl>
  </w:abstractNum>
  <w:abstractNum w:abstractNumId="2">
    <w:lvl w:ilvl="0">
      <w:start w:val="1"/>
      <w:numFmt w:val="decimal"/>
      <w:lvlText w:val="%1."/>
      <w:lvlJc w:val="left"/>
      <w:pPr>
        <w:tabs>
          <w:tab w:val="num" w:pos="720"/>
        </w:tabs>
        <w:ind w:left="644" w:hanging="360"/>
      </w:pPr>
      <w:rPr>
        <w:b w:val="fals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1"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1" w:hanging="180"/>
      </w:pPr>
    </w:lvl>
  </w:abstractNum>
  <w:abstractNum w:abstractNumId="3">
    <w:lvl w:ilvl="0">
      <w:start w:val="1"/>
      <w:numFmt w:val="decimal"/>
      <w:lvlText w:val="%1."/>
      <w:lvlJc w:val="left"/>
      <w:pPr>
        <w:tabs>
          <w:tab w:val="num" w:pos="720"/>
        </w:tabs>
        <w:ind w:left="644" w:hanging="360"/>
      </w:pPr>
      <w:rPr>
        <w:b w:val="fals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1"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1" w:hanging="180"/>
      </w:pPr>
    </w:lvl>
  </w:abstractNum>
  <w:abstractNum w:abstractNumId="4">
    <w:lvl w:ilvl="0">
      <w:start w:val="1"/>
      <w:numFmt w:val="decimal"/>
      <w:lvlText w:val="%1."/>
      <w:lvlJc w:val="left"/>
      <w:pPr>
        <w:tabs>
          <w:tab w:val="num" w:pos="720"/>
        </w:tabs>
        <w:ind w:left="644" w:hanging="360"/>
      </w:pPr>
      <w:rPr>
        <w:b w:val="fals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1"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1" w:hanging="180"/>
      </w:pPr>
    </w:lvl>
  </w:abstractNum>
  <w:abstractNum w:abstractNumId="5">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6"/>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6">
    <w:lvl w:ilvl="0">
      <w:start w:val="1"/>
      <w:numFmt w:val="decimal"/>
      <w:lvlText w:val="%1."/>
      <w:lvlJc w:val="left"/>
      <w:pPr>
        <w:tabs>
          <w:tab w:val="num" w:pos="720"/>
        </w:tabs>
        <w:ind w:left="644" w:hanging="360"/>
      </w:pPr>
      <w:rPr>
        <w:b w:val="fals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1"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1" w:hanging="180"/>
      </w:pPr>
    </w:lvl>
  </w:abstractNum>
  <w:abstractNum w:abstractNumId="7">
    <w:lvl w:ilvl="0">
      <w:start w:val="1"/>
      <w:numFmt w:val="decimal"/>
      <w:lvlText w:val="%1."/>
      <w:lvlJc w:val="left"/>
      <w:pPr>
        <w:tabs>
          <w:tab w:val="num" w:pos="720"/>
        </w:tabs>
        <w:ind w:left="644" w:hanging="360"/>
      </w:pPr>
      <w:rPr>
        <w:b w:val="fals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1"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1" w:hanging="180"/>
      </w:pPr>
    </w:lvl>
  </w:abstractNum>
  <w:abstractNum w:abstractNumId="8">
    <w:lvl w:ilvl="0">
      <w:start w:val="1"/>
      <w:numFmt w:val="lowerLetter"/>
      <w:lvlText w:val="%1)"/>
      <w:lvlJc w:val="left"/>
      <w:pPr>
        <w:tabs>
          <w:tab w:val="num" w:pos="720"/>
        </w:tabs>
        <w:ind w:left="1099" w:hanging="390"/>
      </w:pPr>
    </w:lvl>
    <w:lvl w:ilvl="1">
      <w:start w:val="1"/>
      <w:numFmt w:val="lowerLetter"/>
      <w:lvlText w:val="%2."/>
      <w:lvlJc w:val="left"/>
      <w:pPr>
        <w:tabs>
          <w:tab w:val="num" w:pos="1080"/>
        </w:tabs>
        <w:ind w:left="1789" w:hanging="360"/>
      </w:p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0"/>
  <w:trackRevisions/>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Light" w:hAnsi="Calibri Light" w:eastAsia="Calibri" w:cs="Calibri Light" w:eastAsiaTheme="minorHAnsi"/>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043c3"/>
    <w:pPr>
      <w:widowControl/>
      <w:suppressAutoHyphens w:val="true"/>
      <w:bidi w:val="0"/>
      <w:spacing w:lineRule="auto" w:line="276" w:before="0" w:after="200"/>
      <w:jc w:val="left"/>
    </w:pPr>
    <w:rPr>
      <w:rFonts w:ascii="Calibri Light" w:hAnsi="Calibri Light" w:eastAsia="Calibri" w:cs="Calibri Light" w:eastAsiaTheme="minorHAnsi"/>
      <w:color w:val="auto"/>
      <w:kern w:val="0"/>
      <w:sz w:val="20"/>
      <w:szCs w:val="20"/>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d1f8e"/>
    <w:rPr/>
  </w:style>
  <w:style w:type="character" w:styleId="StopkaZnak" w:customStyle="1">
    <w:name w:val="Stopka Znak"/>
    <w:basedOn w:val="DefaultParagraphFont"/>
    <w:link w:val="Stopka"/>
    <w:uiPriority w:val="99"/>
    <w:qFormat/>
    <w:rsid w:val="00ed1f8e"/>
    <w:rPr/>
  </w:style>
  <w:style w:type="paragraph" w:styleId="Nagwek">
    <w:name w:val="Nagłówek"/>
    <w:basedOn w:val="Normal"/>
    <w:next w:val="Tretekstu"/>
    <w:qFormat/>
    <w:pPr>
      <w:keepNext w:val="true"/>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ListParagraph">
    <w:name w:val="List Paragraph"/>
    <w:basedOn w:val="Normal"/>
    <w:uiPriority w:val="34"/>
    <w:qFormat/>
    <w:rsid w:val="0080406c"/>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ed1f8e"/>
    <w:pPr>
      <w:tabs>
        <w:tab w:val="clear" w:pos="4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d1f8e"/>
    <w:pPr>
      <w:tabs>
        <w:tab w:val="clear" w:pos="4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7581-BD21-498A-8C86-8D22C22F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Application>LibreOffice/7.0.2.2$Linux_X86_64 LibreOffice_project/00$Build-2</Application>
  <Pages>4</Pages>
  <Words>1468</Words>
  <Characters>9585</Characters>
  <CharactersWithSpaces>11123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2018-11-09T11:17:00Z</dcterms:created>
  <dc:creator>Alicja Nowak</dc:creator>
  <dc:description/>
  <dc:language>pl-PL</dc:language>
  <cp:lastModifiedBy/>
  <cp:lastPrinted>2020-11-04T16:19:01Z</cp:lastPrinted>
  <dcterms:modified xsi:type="dcterms:W3CDTF">2020-12-21T11:20:01Z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